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1E015681" w:rsidR="009D60D5" w:rsidRPr="001B5605" w:rsidRDefault="00595489"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01688F">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commentRangeStart w:id="1"/>
            <w:r w:rsidRPr="0001688F">
              <w:rPr>
                <w:rFonts w:asciiTheme="minorHAnsi" w:hAnsiTheme="minorHAnsi"/>
                <w:b/>
                <w:bCs/>
                <w:smallCaps/>
                <w:sz w:val="24"/>
                <w:lang w:val="en"/>
              </w:rPr>
              <w:t>Number</w:t>
            </w:r>
            <w:commentRangeEnd w:id="1"/>
            <w:r w:rsidR="0001688F">
              <w:rPr>
                <w:rStyle w:val="Refdecomentario"/>
              </w:rPr>
              <w:commentReference w:id="1"/>
            </w:r>
            <w:r w:rsidRPr="0001688F">
              <w:rPr>
                <w:rFonts w:asciiTheme="minorHAnsi" w:hAnsiTheme="minorHAnsi"/>
                <w:b/>
                <w:bCs/>
                <w:smallCaps/>
                <w:sz w:val="24"/>
                <w:lang w:val="en"/>
              </w:rPr>
              <w:t>:</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01688F"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B472AC" w:rsidRDefault="009D60D5" w:rsidP="00540DA7">
            <w:pPr>
              <w:rPr>
                <w:rFonts w:asciiTheme="minorHAnsi" w:hAnsiTheme="minorHAnsi"/>
                <w:b/>
                <w:caps/>
                <w:smallCaps/>
                <w:sz w:val="24"/>
              </w:rPr>
            </w:pPr>
            <w:bookmarkStart w:id="2" w:name="_Toc392669627"/>
            <w:r w:rsidRPr="00B472AC">
              <w:rPr>
                <w:rFonts w:asciiTheme="minorHAnsi" w:hAnsiTheme="minorHAnsi"/>
                <w:b/>
                <w:bCs/>
                <w:caps/>
                <w:sz w:val="24"/>
              </w:rPr>
              <w:t xml:space="preserve">Object of the </w:t>
            </w:r>
            <w:proofErr w:type="gramStart"/>
            <w:r w:rsidRPr="00B472AC">
              <w:rPr>
                <w:rFonts w:asciiTheme="minorHAnsi" w:hAnsiTheme="minorHAnsi"/>
                <w:b/>
                <w:bCs/>
                <w:caps/>
                <w:sz w:val="24"/>
              </w:rPr>
              <w:t>contract</w:t>
            </w:r>
            <w:r w:rsidRPr="00B472AC">
              <w:rPr>
                <w:rFonts w:asciiTheme="minorHAnsi" w:hAnsiTheme="minorHAnsi"/>
                <w:b/>
                <w:bCs/>
                <w:smallCaps/>
                <w:sz w:val="24"/>
              </w:rPr>
              <w:t>:</w:t>
            </w:r>
            <w:bookmarkEnd w:id="2"/>
            <w:proofErr w:type="gramEnd"/>
          </w:p>
          <w:p w14:paraId="336E97BB" w14:textId="006A7EED" w:rsidR="00741D2D" w:rsidRPr="00B472AC" w:rsidRDefault="0001688F" w:rsidP="00996FEA">
            <w:pPr>
              <w:rPr>
                <w:rFonts w:asciiTheme="minorHAnsi" w:hAnsiTheme="minorHAnsi" w:cs="Arial"/>
                <w:sz w:val="24"/>
              </w:rPr>
            </w:pPr>
            <w:r w:rsidRPr="00B472AC">
              <w:rPr>
                <w:rFonts w:asciiTheme="minorHAnsi" w:hAnsiTheme="minorHAnsi" w:cs="Arial"/>
                <w:i/>
                <w:iCs/>
                <w:sz w:val="24"/>
              </w:rPr>
              <w:t xml:space="preserve">Gap </w:t>
            </w:r>
            <w:proofErr w:type="spellStart"/>
            <w:r w:rsidRPr="00B472AC">
              <w:rPr>
                <w:rFonts w:asciiTheme="minorHAnsi" w:hAnsiTheme="minorHAnsi" w:cs="Arial"/>
                <w:i/>
                <w:iCs/>
                <w:sz w:val="24"/>
              </w:rPr>
              <w:t>analysis</w:t>
            </w:r>
            <w:proofErr w:type="spellEnd"/>
            <w:r w:rsidRPr="00B472AC">
              <w:rPr>
                <w:rFonts w:asciiTheme="minorHAnsi" w:hAnsiTheme="minorHAnsi" w:cs="Arial"/>
                <w:i/>
                <w:iCs/>
                <w:sz w:val="24"/>
              </w:rPr>
              <w:t xml:space="preserve"> and </w:t>
            </w:r>
            <w:proofErr w:type="spellStart"/>
            <w:r w:rsidRPr="00B472AC">
              <w:rPr>
                <w:rFonts w:asciiTheme="minorHAnsi" w:hAnsiTheme="minorHAnsi" w:cs="Arial"/>
                <w:i/>
                <w:iCs/>
                <w:sz w:val="24"/>
              </w:rPr>
              <w:t>development</w:t>
            </w:r>
            <w:proofErr w:type="spellEnd"/>
            <w:r w:rsidRPr="00B472AC">
              <w:rPr>
                <w:rFonts w:asciiTheme="minorHAnsi" w:hAnsiTheme="minorHAnsi" w:cs="Arial"/>
                <w:i/>
                <w:iCs/>
                <w:sz w:val="24"/>
              </w:rPr>
              <w:t xml:space="preserve"> of a </w:t>
            </w:r>
            <w:proofErr w:type="spellStart"/>
            <w:r w:rsidRPr="00B472AC">
              <w:rPr>
                <w:rFonts w:asciiTheme="minorHAnsi" w:hAnsiTheme="minorHAnsi" w:cs="Arial"/>
                <w:i/>
                <w:iCs/>
                <w:sz w:val="24"/>
              </w:rPr>
              <w:t>work</w:t>
            </w:r>
            <w:proofErr w:type="spellEnd"/>
            <w:r w:rsidRPr="00B472AC">
              <w:rPr>
                <w:rFonts w:asciiTheme="minorHAnsi" w:hAnsiTheme="minorHAnsi" w:cs="Arial"/>
                <w:i/>
                <w:iCs/>
                <w:sz w:val="24"/>
              </w:rPr>
              <w:t xml:space="preserve"> plan and </w:t>
            </w:r>
            <w:proofErr w:type="spellStart"/>
            <w:r w:rsidRPr="00B472AC">
              <w:rPr>
                <w:rFonts w:asciiTheme="minorHAnsi" w:hAnsiTheme="minorHAnsi" w:cs="Arial"/>
                <w:i/>
                <w:iCs/>
                <w:sz w:val="24"/>
              </w:rPr>
              <w:t>recommendations</w:t>
            </w:r>
            <w:proofErr w:type="spellEnd"/>
            <w:r w:rsidRPr="00B472AC">
              <w:rPr>
                <w:rFonts w:asciiTheme="minorHAnsi" w:hAnsiTheme="minorHAnsi" w:cs="Arial"/>
                <w:i/>
                <w:iCs/>
                <w:sz w:val="24"/>
              </w:rPr>
              <w:t xml:space="preserve"> to support the </w:t>
            </w:r>
            <w:proofErr w:type="spellStart"/>
            <w:r w:rsidRPr="00B472AC">
              <w:rPr>
                <w:rFonts w:asciiTheme="minorHAnsi" w:hAnsiTheme="minorHAnsi" w:cs="Arial"/>
                <w:i/>
                <w:iCs/>
                <w:sz w:val="24"/>
              </w:rPr>
              <w:t>implementation</w:t>
            </w:r>
            <w:proofErr w:type="spellEnd"/>
            <w:r w:rsidRPr="00B472AC">
              <w:rPr>
                <w:rFonts w:asciiTheme="minorHAnsi" w:hAnsiTheme="minorHAnsi" w:cs="Arial"/>
                <w:i/>
                <w:iCs/>
                <w:sz w:val="24"/>
              </w:rPr>
              <w:t xml:space="preserve"> of the </w:t>
            </w:r>
            <w:proofErr w:type="spellStart"/>
            <w:r w:rsidRPr="00B472AC">
              <w:rPr>
                <w:rFonts w:asciiTheme="minorHAnsi" w:hAnsiTheme="minorHAnsi" w:cs="Arial"/>
                <w:i/>
                <w:iCs/>
                <w:sz w:val="24"/>
              </w:rPr>
              <w:t>biodiversity</w:t>
            </w:r>
            <w:proofErr w:type="spellEnd"/>
            <w:r w:rsidRPr="00B472AC">
              <w:rPr>
                <w:rFonts w:asciiTheme="minorHAnsi" w:hAnsiTheme="minorHAnsi" w:cs="Arial"/>
                <w:i/>
                <w:iCs/>
                <w:sz w:val="24"/>
              </w:rPr>
              <w:t xml:space="preserve"> </w:t>
            </w:r>
            <w:proofErr w:type="spellStart"/>
            <w:r w:rsidRPr="00B472AC">
              <w:rPr>
                <w:rFonts w:asciiTheme="minorHAnsi" w:hAnsiTheme="minorHAnsi" w:cs="Arial"/>
                <w:i/>
                <w:iCs/>
                <w:sz w:val="24"/>
              </w:rPr>
              <w:t>credit</w:t>
            </w:r>
            <w:proofErr w:type="spellEnd"/>
            <w:r w:rsidRPr="00B472AC">
              <w:rPr>
                <w:rFonts w:asciiTheme="minorHAnsi" w:hAnsiTheme="minorHAnsi" w:cs="Arial"/>
                <w:i/>
                <w:iCs/>
                <w:sz w:val="24"/>
              </w:rPr>
              <w:t xml:space="preserve"> pilot program in the PNSD in Peru (</w:t>
            </w:r>
            <w:proofErr w:type="spellStart"/>
            <w:r w:rsidRPr="00B472AC">
              <w:rPr>
                <w:rFonts w:asciiTheme="minorHAnsi" w:hAnsiTheme="minorHAnsi" w:cs="Arial"/>
                <w:i/>
                <w:iCs/>
                <w:sz w:val="24"/>
              </w:rPr>
              <w:t>Análisis</w:t>
            </w:r>
            <w:proofErr w:type="spellEnd"/>
            <w:r w:rsidRPr="00B472AC">
              <w:rPr>
                <w:rFonts w:asciiTheme="minorHAnsi" w:hAnsiTheme="minorHAnsi" w:cs="Arial"/>
                <w:i/>
                <w:iCs/>
                <w:sz w:val="24"/>
              </w:rPr>
              <w:t xml:space="preserve"> de </w:t>
            </w:r>
            <w:proofErr w:type="spellStart"/>
            <w:r w:rsidRPr="00B472AC">
              <w:rPr>
                <w:rFonts w:asciiTheme="minorHAnsi" w:hAnsiTheme="minorHAnsi" w:cs="Arial"/>
                <w:i/>
                <w:iCs/>
                <w:sz w:val="24"/>
              </w:rPr>
              <w:t>brechas</w:t>
            </w:r>
            <w:proofErr w:type="spellEnd"/>
            <w:r w:rsidRPr="00B472AC">
              <w:rPr>
                <w:rFonts w:asciiTheme="minorHAnsi" w:hAnsiTheme="minorHAnsi" w:cs="Arial"/>
                <w:i/>
                <w:iCs/>
                <w:sz w:val="24"/>
              </w:rPr>
              <w:t xml:space="preserve"> y </w:t>
            </w:r>
            <w:proofErr w:type="spellStart"/>
            <w:r w:rsidRPr="00B472AC">
              <w:rPr>
                <w:rFonts w:asciiTheme="minorHAnsi" w:hAnsiTheme="minorHAnsi" w:cs="Arial"/>
                <w:i/>
                <w:iCs/>
                <w:sz w:val="24"/>
              </w:rPr>
              <w:t>elaboración</w:t>
            </w:r>
            <w:proofErr w:type="spellEnd"/>
            <w:r w:rsidRPr="00B472AC">
              <w:rPr>
                <w:rFonts w:asciiTheme="minorHAnsi" w:hAnsiTheme="minorHAnsi" w:cs="Arial"/>
                <w:i/>
                <w:iCs/>
                <w:sz w:val="24"/>
              </w:rPr>
              <w:t xml:space="preserve"> de plan de </w:t>
            </w:r>
            <w:proofErr w:type="spellStart"/>
            <w:r w:rsidRPr="00B472AC">
              <w:rPr>
                <w:rFonts w:asciiTheme="minorHAnsi" w:hAnsiTheme="minorHAnsi" w:cs="Arial"/>
                <w:i/>
                <w:iCs/>
                <w:sz w:val="24"/>
              </w:rPr>
              <w:t>trabajo</w:t>
            </w:r>
            <w:proofErr w:type="spellEnd"/>
            <w:r w:rsidRPr="00B472AC">
              <w:rPr>
                <w:rFonts w:asciiTheme="minorHAnsi" w:hAnsiTheme="minorHAnsi" w:cs="Arial"/>
                <w:i/>
                <w:iCs/>
                <w:sz w:val="24"/>
              </w:rPr>
              <w:t xml:space="preserve"> y </w:t>
            </w:r>
            <w:proofErr w:type="spellStart"/>
            <w:r w:rsidRPr="00B472AC">
              <w:rPr>
                <w:rFonts w:asciiTheme="minorHAnsi" w:hAnsiTheme="minorHAnsi" w:cs="Arial"/>
                <w:i/>
                <w:iCs/>
                <w:sz w:val="24"/>
              </w:rPr>
              <w:t>recomendaciones</w:t>
            </w:r>
            <w:proofErr w:type="spellEnd"/>
            <w:r w:rsidRPr="00B472AC">
              <w:rPr>
                <w:rFonts w:asciiTheme="minorHAnsi" w:hAnsiTheme="minorHAnsi" w:cs="Arial"/>
                <w:i/>
                <w:iCs/>
                <w:sz w:val="24"/>
              </w:rPr>
              <w:t xml:space="preserve"> en </w:t>
            </w:r>
            <w:proofErr w:type="spellStart"/>
            <w:r w:rsidRPr="00B472AC">
              <w:rPr>
                <w:rFonts w:asciiTheme="minorHAnsi" w:hAnsiTheme="minorHAnsi" w:cs="Arial"/>
                <w:i/>
                <w:iCs/>
                <w:sz w:val="24"/>
              </w:rPr>
              <w:t>apoyo</w:t>
            </w:r>
            <w:proofErr w:type="spellEnd"/>
            <w:r w:rsidRPr="00B472AC">
              <w:rPr>
                <w:rFonts w:asciiTheme="minorHAnsi" w:hAnsiTheme="minorHAnsi" w:cs="Arial"/>
                <w:i/>
                <w:iCs/>
                <w:sz w:val="24"/>
              </w:rPr>
              <w:t xml:space="preserve"> a la </w:t>
            </w:r>
            <w:proofErr w:type="spellStart"/>
            <w:r w:rsidRPr="00B472AC">
              <w:rPr>
                <w:rFonts w:asciiTheme="minorHAnsi" w:hAnsiTheme="minorHAnsi" w:cs="Arial"/>
                <w:i/>
                <w:iCs/>
                <w:sz w:val="24"/>
              </w:rPr>
              <w:t>implementación</w:t>
            </w:r>
            <w:proofErr w:type="spellEnd"/>
            <w:r w:rsidRPr="00B472AC">
              <w:rPr>
                <w:rFonts w:asciiTheme="minorHAnsi" w:hAnsiTheme="minorHAnsi" w:cs="Arial"/>
                <w:i/>
                <w:iCs/>
                <w:sz w:val="24"/>
              </w:rPr>
              <w:t xml:space="preserve"> </w:t>
            </w:r>
            <w:proofErr w:type="spellStart"/>
            <w:r w:rsidRPr="00B472AC">
              <w:rPr>
                <w:rFonts w:asciiTheme="minorHAnsi" w:hAnsiTheme="minorHAnsi" w:cs="Arial"/>
                <w:i/>
                <w:iCs/>
                <w:sz w:val="24"/>
              </w:rPr>
              <w:t>del</w:t>
            </w:r>
            <w:proofErr w:type="spellEnd"/>
            <w:r w:rsidRPr="00B472AC">
              <w:rPr>
                <w:rFonts w:asciiTheme="minorHAnsi" w:hAnsiTheme="minorHAnsi" w:cs="Arial"/>
                <w:i/>
                <w:iCs/>
                <w:sz w:val="24"/>
              </w:rPr>
              <w:t xml:space="preserve"> </w:t>
            </w:r>
            <w:proofErr w:type="spellStart"/>
            <w:r w:rsidRPr="00B472AC">
              <w:rPr>
                <w:rFonts w:asciiTheme="minorHAnsi" w:hAnsiTheme="minorHAnsi" w:cs="Arial"/>
                <w:i/>
                <w:iCs/>
                <w:sz w:val="24"/>
              </w:rPr>
              <w:t>piloto</w:t>
            </w:r>
            <w:proofErr w:type="spellEnd"/>
            <w:r w:rsidRPr="00B472AC">
              <w:rPr>
                <w:rFonts w:asciiTheme="minorHAnsi" w:hAnsiTheme="minorHAnsi" w:cs="Arial"/>
                <w:i/>
                <w:iCs/>
                <w:sz w:val="24"/>
              </w:rPr>
              <w:t xml:space="preserve"> de </w:t>
            </w:r>
            <w:proofErr w:type="spellStart"/>
            <w:r w:rsidRPr="00B472AC">
              <w:rPr>
                <w:rFonts w:asciiTheme="minorHAnsi" w:hAnsiTheme="minorHAnsi" w:cs="Arial"/>
                <w:i/>
                <w:iCs/>
                <w:sz w:val="24"/>
              </w:rPr>
              <w:t>créditos</w:t>
            </w:r>
            <w:proofErr w:type="spellEnd"/>
            <w:r w:rsidRPr="00B472AC">
              <w:rPr>
                <w:rFonts w:asciiTheme="minorHAnsi" w:hAnsiTheme="minorHAnsi" w:cs="Arial"/>
                <w:i/>
                <w:iCs/>
                <w:sz w:val="24"/>
              </w:rPr>
              <w:t xml:space="preserve"> de </w:t>
            </w:r>
            <w:proofErr w:type="spellStart"/>
            <w:r w:rsidRPr="00B472AC">
              <w:rPr>
                <w:rFonts w:asciiTheme="minorHAnsi" w:hAnsiTheme="minorHAnsi" w:cs="Arial"/>
                <w:i/>
                <w:iCs/>
                <w:sz w:val="24"/>
              </w:rPr>
              <w:t>biodiversidad</w:t>
            </w:r>
            <w:proofErr w:type="spellEnd"/>
            <w:r w:rsidRPr="00B472AC">
              <w:rPr>
                <w:rFonts w:asciiTheme="minorHAnsi" w:hAnsiTheme="minorHAnsi" w:cs="Arial"/>
                <w:i/>
                <w:iCs/>
                <w:sz w:val="24"/>
              </w:rPr>
              <w:t xml:space="preserve"> en el PNSD en </w:t>
            </w:r>
            <w:proofErr w:type="spellStart"/>
            <w:r w:rsidRPr="00B472AC">
              <w:rPr>
                <w:rFonts w:asciiTheme="minorHAnsi" w:hAnsiTheme="minorHAnsi" w:cs="Arial"/>
                <w:i/>
                <w:iCs/>
                <w:sz w:val="24"/>
              </w:rPr>
              <w:t>Perú</w:t>
            </w:r>
            <w:proofErr w:type="spellEnd"/>
            <w:r w:rsidRPr="00B472AC">
              <w:rPr>
                <w:rFonts w:asciiTheme="minorHAnsi" w:hAnsiTheme="minorHAnsi" w:cs="Arial"/>
                <w:i/>
                <w:iCs/>
                <w:sz w:val="24"/>
              </w:rPr>
              <w:t>)</w:t>
            </w:r>
          </w:p>
        </w:tc>
      </w:tr>
      <w:tr w:rsidR="008714BB" w:rsidRPr="0001688F"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B472AC" w:rsidRDefault="00741D2D" w:rsidP="00540DA7">
            <w:pPr>
              <w:rPr>
                <w:rFonts w:asciiTheme="minorHAnsi" w:hAnsiTheme="minorHAnsi" w:cs="Arial"/>
                <w:b/>
                <w:sz w:val="24"/>
              </w:rPr>
            </w:pPr>
          </w:p>
        </w:tc>
      </w:tr>
      <w:tr w:rsidR="008714BB" w:rsidRPr="0001688F" w14:paraId="44082ED9" w14:textId="77777777" w:rsidTr="002F072C">
        <w:tc>
          <w:tcPr>
            <w:tcW w:w="1384" w:type="dxa"/>
            <w:tcBorders>
              <w:top w:val="nil"/>
              <w:left w:val="nil"/>
              <w:bottom w:val="nil"/>
              <w:right w:val="single" w:sz="4" w:space="0" w:color="auto"/>
            </w:tcBorders>
          </w:tcPr>
          <w:p w14:paraId="26EB5DA3" w14:textId="77777777" w:rsidR="00741D2D" w:rsidRPr="00B472AC"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5703C2DB" w:rsidR="00741D2D" w:rsidRPr="0001688F" w:rsidRDefault="0001688F" w:rsidP="00E953FE">
            <w:pPr>
              <w:rPr>
                <w:rFonts w:asciiTheme="minorHAnsi" w:hAnsiTheme="minorHAnsi" w:cs="Arial"/>
                <w:sz w:val="24"/>
              </w:rPr>
            </w:pPr>
            <w:commentRangeStart w:id="4"/>
            <w:r>
              <w:rPr>
                <w:rFonts w:asciiTheme="minorHAnsi" w:hAnsiTheme="minorHAnsi" w:cs="Arial"/>
                <w:i/>
                <w:iCs/>
                <w:sz w:val="24"/>
              </w:rPr>
              <w:t>XXX.XXX</w:t>
            </w:r>
            <w:commentRangeEnd w:id="4"/>
            <w:r>
              <w:commentReference w:id="4"/>
            </w:r>
            <w:r>
              <w:rPr>
                <w:rFonts w:asciiTheme="minorHAnsi" w:hAnsiTheme="minorHAnsi" w:cs="Arial"/>
                <w:i/>
                <w:iCs/>
                <w:sz w:val="24"/>
              </w:rPr>
              <w:t xml:space="preserve"> </w:t>
            </w:r>
            <w:r>
              <w:rPr>
                <w:rFonts w:asciiTheme="minorHAnsi" w:hAnsiTheme="minorHAnsi" w:cs="Arial"/>
                <w:i/>
                <w:iCs/>
                <w:sz w:val="24"/>
                <w:highlight w:val="white"/>
              </w:rPr>
              <w:t>EUR EXC. VA</w:t>
            </w:r>
            <w:r>
              <w:rPr>
                <w:rFonts w:asciiTheme="minorHAnsi" w:hAnsiTheme="minorHAnsi" w:cs="Arial"/>
                <w:i/>
                <w:iCs/>
                <w:sz w:val="24"/>
              </w:rPr>
              <w:t>T)</w:t>
            </w:r>
          </w:p>
        </w:tc>
      </w:tr>
      <w:tr w:rsidR="008714BB" w:rsidRPr="00595489"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01688F" w:rsidRDefault="00580C7F" w:rsidP="002F072C">
            <w:pPr>
              <w:rPr>
                <w:rFonts w:asciiTheme="minorHAnsi" w:hAnsiTheme="minorHAnsi" w:cs="Arial"/>
                <w:sz w:val="22"/>
                <w:szCs w:val="22"/>
              </w:rPr>
            </w:pPr>
          </w:p>
          <w:p w14:paraId="7ED226D0" w14:textId="77777777" w:rsidR="001B5605" w:rsidRPr="0001688F" w:rsidRDefault="001B5605" w:rsidP="002F072C">
            <w:pPr>
              <w:rPr>
                <w:rFonts w:asciiTheme="minorHAnsi" w:hAnsiTheme="minorHAnsi" w:cs="Arial"/>
                <w:sz w:val="22"/>
                <w:szCs w:val="22"/>
              </w:rPr>
            </w:pPr>
          </w:p>
          <w:p w14:paraId="1EA7D628" w14:textId="77777777" w:rsidR="00495C01" w:rsidRPr="0001688F" w:rsidRDefault="00495C01" w:rsidP="002F072C">
            <w:pPr>
              <w:rPr>
                <w:rFonts w:asciiTheme="minorHAnsi" w:hAnsiTheme="minorHAnsi" w:cs="Arial"/>
                <w:sz w:val="22"/>
                <w:szCs w:val="22"/>
              </w:rPr>
            </w:pPr>
          </w:p>
          <w:p w14:paraId="5F2803E1" w14:textId="77777777" w:rsidR="001B5605" w:rsidRPr="0001688F"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595489"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 xml:space="preserve">Award </w:t>
                  </w:r>
                  <w:commentRangeStart w:id="5"/>
                  <w:r>
                    <w:rPr>
                      <w:rFonts w:asciiTheme="minorHAnsi" w:hAnsiTheme="minorHAnsi"/>
                      <w:b/>
                      <w:bCs/>
                      <w:smallCaps/>
                      <w:sz w:val="22"/>
                      <w:szCs w:val="22"/>
                      <w:lang w:val="en"/>
                    </w:rPr>
                    <w:t>date</w:t>
                  </w:r>
                  <w:commentRangeEnd w:id="5"/>
                  <w:r w:rsidR="0001688F">
                    <w:rPr>
                      <w:rStyle w:val="Refdecomentario"/>
                    </w:rPr>
                    <w:commentReference w:id="5"/>
                  </w:r>
                  <w:r>
                    <w:rPr>
                      <w:rFonts w:asciiTheme="minorHAnsi" w:hAnsiTheme="minorHAnsi"/>
                      <w:b/>
                      <w:bCs/>
                      <w:smallCaps/>
                      <w:sz w:val="22"/>
                      <w:szCs w:val="22"/>
                      <w:lang w:val="en"/>
                    </w:rPr>
                    <w:t>:</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30B89CAB" w:rsidR="00707B69" w:rsidRPr="00B4244A" w:rsidRDefault="00801ECC" w:rsidP="0001688F">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w:t>
            </w:r>
            <w:r w:rsidRPr="0001688F">
              <w:rPr>
                <w:rFonts w:asciiTheme="minorHAnsi" w:hAnsiTheme="minorHAnsi"/>
                <w:sz w:val="22"/>
                <w:szCs w:val="22"/>
                <w:lang w:val="en"/>
              </w:rPr>
              <w:t>awarded by means of: adapted procedure in application of Articles L. 2123-1 and R. 2123-1 to R. 2123-7 of CCP</w:t>
            </w:r>
            <w:r w:rsidR="0001688F" w:rsidRPr="0001688F">
              <w:rPr>
                <w:rFonts w:asciiTheme="minorHAnsi" w:hAnsiTheme="minorHAnsi"/>
                <w:sz w:val="22"/>
                <w:szCs w:val="22"/>
                <w:lang w:val="en"/>
              </w:rPr>
              <w:t>.</w:t>
            </w: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26D9842E" w14:textId="41248A54" w:rsidR="00595489"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614875" w:history="1">
            <w:r w:rsidR="00595489" w:rsidRPr="008B50D3">
              <w:rPr>
                <w:rStyle w:val="Hipervnculo"/>
                <w:b/>
                <w:bCs/>
                <w:noProof/>
                <w:lang w:val="en"/>
              </w:rPr>
              <w:t>SPECIAL CONDITIONS – COMMITMENT PROCEDURE</w:t>
            </w:r>
            <w:r w:rsidR="00595489">
              <w:rPr>
                <w:noProof/>
                <w:webHidden/>
              </w:rPr>
              <w:tab/>
            </w:r>
            <w:r w:rsidR="00595489">
              <w:rPr>
                <w:noProof/>
                <w:webHidden/>
              </w:rPr>
              <w:fldChar w:fldCharType="begin"/>
            </w:r>
            <w:r w:rsidR="00595489">
              <w:rPr>
                <w:noProof/>
                <w:webHidden/>
              </w:rPr>
              <w:instrText xml:space="preserve"> PAGEREF _Toc237614875 \h </w:instrText>
            </w:r>
            <w:r w:rsidR="00595489">
              <w:rPr>
                <w:noProof/>
                <w:webHidden/>
              </w:rPr>
            </w:r>
            <w:r w:rsidR="00595489">
              <w:rPr>
                <w:noProof/>
                <w:webHidden/>
              </w:rPr>
              <w:fldChar w:fldCharType="separate"/>
            </w:r>
            <w:r w:rsidR="00595489">
              <w:rPr>
                <w:noProof/>
                <w:webHidden/>
              </w:rPr>
              <w:t>4</w:t>
            </w:r>
            <w:r w:rsidR="00595489">
              <w:rPr>
                <w:noProof/>
                <w:webHidden/>
              </w:rPr>
              <w:fldChar w:fldCharType="end"/>
            </w:r>
          </w:hyperlink>
        </w:p>
        <w:p w14:paraId="01B0A4EB" w14:textId="4F9BBDF4"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76" w:history="1">
            <w:r w:rsidRPr="008B50D3">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Object of the contract</w:t>
            </w:r>
            <w:r>
              <w:rPr>
                <w:noProof/>
                <w:webHidden/>
              </w:rPr>
              <w:tab/>
            </w:r>
            <w:r>
              <w:rPr>
                <w:noProof/>
                <w:webHidden/>
              </w:rPr>
              <w:fldChar w:fldCharType="begin"/>
            </w:r>
            <w:r>
              <w:rPr>
                <w:noProof/>
                <w:webHidden/>
              </w:rPr>
              <w:instrText xml:space="preserve"> PAGEREF _Toc237614876 \h </w:instrText>
            </w:r>
            <w:r>
              <w:rPr>
                <w:noProof/>
                <w:webHidden/>
              </w:rPr>
            </w:r>
            <w:r>
              <w:rPr>
                <w:noProof/>
                <w:webHidden/>
              </w:rPr>
              <w:fldChar w:fldCharType="separate"/>
            </w:r>
            <w:r>
              <w:rPr>
                <w:noProof/>
                <w:webHidden/>
              </w:rPr>
              <w:t>5</w:t>
            </w:r>
            <w:r>
              <w:rPr>
                <w:noProof/>
                <w:webHidden/>
              </w:rPr>
              <w:fldChar w:fldCharType="end"/>
            </w:r>
          </w:hyperlink>
        </w:p>
        <w:p w14:paraId="70B3746E" w14:textId="52991098"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77" w:history="1">
            <w:r w:rsidRPr="008B50D3">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Contractual documents</w:t>
            </w:r>
            <w:r>
              <w:rPr>
                <w:noProof/>
                <w:webHidden/>
              </w:rPr>
              <w:tab/>
            </w:r>
            <w:r>
              <w:rPr>
                <w:noProof/>
                <w:webHidden/>
              </w:rPr>
              <w:fldChar w:fldCharType="begin"/>
            </w:r>
            <w:r>
              <w:rPr>
                <w:noProof/>
                <w:webHidden/>
              </w:rPr>
              <w:instrText xml:space="preserve"> PAGEREF _Toc237614877 \h </w:instrText>
            </w:r>
            <w:r>
              <w:rPr>
                <w:noProof/>
                <w:webHidden/>
              </w:rPr>
            </w:r>
            <w:r>
              <w:rPr>
                <w:noProof/>
                <w:webHidden/>
              </w:rPr>
              <w:fldChar w:fldCharType="separate"/>
            </w:r>
            <w:r>
              <w:rPr>
                <w:noProof/>
                <w:webHidden/>
              </w:rPr>
              <w:t>5</w:t>
            </w:r>
            <w:r>
              <w:rPr>
                <w:noProof/>
                <w:webHidden/>
              </w:rPr>
              <w:fldChar w:fldCharType="end"/>
            </w:r>
          </w:hyperlink>
        </w:p>
        <w:p w14:paraId="2F868E7C" w14:textId="0C5CD8B1"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78" w:history="1">
            <w:r w:rsidRPr="008B50D3">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_Toc237614878 \h </w:instrText>
            </w:r>
            <w:r>
              <w:rPr>
                <w:noProof/>
                <w:webHidden/>
              </w:rPr>
            </w:r>
            <w:r>
              <w:rPr>
                <w:noProof/>
                <w:webHidden/>
              </w:rPr>
              <w:fldChar w:fldCharType="separate"/>
            </w:r>
            <w:r>
              <w:rPr>
                <w:noProof/>
                <w:webHidden/>
              </w:rPr>
              <w:t>6</w:t>
            </w:r>
            <w:r>
              <w:rPr>
                <w:noProof/>
                <w:webHidden/>
              </w:rPr>
              <w:fldChar w:fldCharType="end"/>
            </w:r>
          </w:hyperlink>
        </w:p>
        <w:p w14:paraId="5814F274" w14:textId="35FB5169" w:rsidR="00595489" w:rsidRDefault="00595489">
          <w:pPr>
            <w:pStyle w:val="TDC2"/>
            <w:rPr>
              <w:noProof/>
              <w:kern w:val="2"/>
              <w:sz w:val="24"/>
              <w:szCs w:val="24"/>
              <w:lang w:val="es-CO" w:eastAsia="es-CO"/>
              <w14:ligatures w14:val="standardContextual"/>
            </w:rPr>
          </w:pPr>
          <w:hyperlink w:anchor="_Toc237614879" w:history="1">
            <w:r w:rsidRPr="008B50D3">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_Toc237614879 \h </w:instrText>
            </w:r>
            <w:r>
              <w:rPr>
                <w:noProof/>
                <w:webHidden/>
              </w:rPr>
            </w:r>
            <w:r>
              <w:rPr>
                <w:noProof/>
                <w:webHidden/>
              </w:rPr>
              <w:fldChar w:fldCharType="separate"/>
            </w:r>
            <w:r>
              <w:rPr>
                <w:noProof/>
                <w:webHidden/>
              </w:rPr>
              <w:t>6</w:t>
            </w:r>
            <w:r>
              <w:rPr>
                <w:noProof/>
                <w:webHidden/>
              </w:rPr>
              <w:fldChar w:fldCharType="end"/>
            </w:r>
          </w:hyperlink>
        </w:p>
        <w:p w14:paraId="36A629F4" w14:textId="0D8A9DF7" w:rsidR="00595489" w:rsidRDefault="00595489">
          <w:pPr>
            <w:pStyle w:val="TDC2"/>
            <w:rPr>
              <w:noProof/>
              <w:kern w:val="2"/>
              <w:sz w:val="24"/>
              <w:szCs w:val="24"/>
              <w:lang w:val="es-CO" w:eastAsia="es-CO"/>
              <w14:ligatures w14:val="standardContextual"/>
            </w:rPr>
          </w:pPr>
          <w:hyperlink w:anchor="_Toc237614880" w:history="1">
            <w:r w:rsidRPr="008B50D3">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_Toc237614880 \h </w:instrText>
            </w:r>
            <w:r>
              <w:rPr>
                <w:noProof/>
                <w:webHidden/>
              </w:rPr>
            </w:r>
            <w:r>
              <w:rPr>
                <w:noProof/>
                <w:webHidden/>
              </w:rPr>
              <w:fldChar w:fldCharType="separate"/>
            </w:r>
            <w:r>
              <w:rPr>
                <w:noProof/>
                <w:webHidden/>
              </w:rPr>
              <w:t>6</w:t>
            </w:r>
            <w:r>
              <w:rPr>
                <w:noProof/>
                <w:webHidden/>
              </w:rPr>
              <w:fldChar w:fldCharType="end"/>
            </w:r>
          </w:hyperlink>
        </w:p>
        <w:p w14:paraId="1FA43901" w14:textId="79657367" w:rsidR="00595489" w:rsidRDefault="00595489">
          <w:pPr>
            <w:pStyle w:val="TDC2"/>
            <w:rPr>
              <w:noProof/>
              <w:kern w:val="2"/>
              <w:sz w:val="24"/>
              <w:szCs w:val="24"/>
              <w:lang w:val="es-CO" w:eastAsia="es-CO"/>
              <w14:ligatures w14:val="standardContextual"/>
            </w:rPr>
          </w:pPr>
          <w:hyperlink w:anchor="_Toc237614881" w:history="1">
            <w:r w:rsidRPr="008B50D3">
              <w:rPr>
                <w:rStyle w:val="Hipervnculo"/>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_Toc237614881 \h </w:instrText>
            </w:r>
            <w:r>
              <w:rPr>
                <w:noProof/>
                <w:webHidden/>
              </w:rPr>
            </w:r>
            <w:r>
              <w:rPr>
                <w:noProof/>
                <w:webHidden/>
              </w:rPr>
              <w:fldChar w:fldCharType="separate"/>
            </w:r>
            <w:r>
              <w:rPr>
                <w:noProof/>
                <w:webHidden/>
              </w:rPr>
              <w:t>6</w:t>
            </w:r>
            <w:r>
              <w:rPr>
                <w:noProof/>
                <w:webHidden/>
              </w:rPr>
              <w:fldChar w:fldCharType="end"/>
            </w:r>
          </w:hyperlink>
        </w:p>
        <w:p w14:paraId="7A2B9A26" w14:textId="3110FD0B"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82" w:history="1">
            <w:r w:rsidRPr="008B50D3">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Financial provisions</w:t>
            </w:r>
            <w:r>
              <w:rPr>
                <w:noProof/>
                <w:webHidden/>
              </w:rPr>
              <w:tab/>
            </w:r>
            <w:r>
              <w:rPr>
                <w:noProof/>
                <w:webHidden/>
              </w:rPr>
              <w:fldChar w:fldCharType="begin"/>
            </w:r>
            <w:r>
              <w:rPr>
                <w:noProof/>
                <w:webHidden/>
              </w:rPr>
              <w:instrText xml:space="preserve"> PAGEREF _Toc237614882 \h </w:instrText>
            </w:r>
            <w:r>
              <w:rPr>
                <w:noProof/>
                <w:webHidden/>
              </w:rPr>
            </w:r>
            <w:r>
              <w:rPr>
                <w:noProof/>
                <w:webHidden/>
              </w:rPr>
              <w:fldChar w:fldCharType="separate"/>
            </w:r>
            <w:r>
              <w:rPr>
                <w:noProof/>
                <w:webHidden/>
              </w:rPr>
              <w:t>6</w:t>
            </w:r>
            <w:r>
              <w:rPr>
                <w:noProof/>
                <w:webHidden/>
              </w:rPr>
              <w:fldChar w:fldCharType="end"/>
            </w:r>
          </w:hyperlink>
        </w:p>
        <w:p w14:paraId="75C5AC3F" w14:textId="694298BB" w:rsidR="00595489" w:rsidRDefault="00595489">
          <w:pPr>
            <w:pStyle w:val="TDC2"/>
            <w:rPr>
              <w:noProof/>
              <w:kern w:val="2"/>
              <w:sz w:val="24"/>
              <w:szCs w:val="24"/>
              <w:lang w:val="es-CO" w:eastAsia="es-CO"/>
              <w14:ligatures w14:val="standardContextual"/>
            </w:rPr>
          </w:pPr>
          <w:hyperlink w:anchor="_Toc237614883" w:history="1">
            <w:r w:rsidRPr="008B50D3">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_Toc237614883 \h </w:instrText>
            </w:r>
            <w:r>
              <w:rPr>
                <w:noProof/>
                <w:webHidden/>
              </w:rPr>
            </w:r>
            <w:r>
              <w:rPr>
                <w:noProof/>
                <w:webHidden/>
              </w:rPr>
              <w:fldChar w:fldCharType="separate"/>
            </w:r>
            <w:r>
              <w:rPr>
                <w:noProof/>
                <w:webHidden/>
              </w:rPr>
              <w:t>6</w:t>
            </w:r>
            <w:r>
              <w:rPr>
                <w:noProof/>
                <w:webHidden/>
              </w:rPr>
              <w:fldChar w:fldCharType="end"/>
            </w:r>
          </w:hyperlink>
        </w:p>
        <w:p w14:paraId="3B6DE440" w14:textId="47AF12C4" w:rsidR="00595489" w:rsidRDefault="00595489">
          <w:pPr>
            <w:pStyle w:val="TDC2"/>
            <w:rPr>
              <w:noProof/>
              <w:kern w:val="2"/>
              <w:sz w:val="24"/>
              <w:szCs w:val="24"/>
              <w:lang w:val="es-CO" w:eastAsia="es-CO"/>
              <w14:ligatures w14:val="standardContextual"/>
            </w:rPr>
          </w:pPr>
          <w:hyperlink w:anchor="_Toc237614884" w:history="1">
            <w:r w:rsidRPr="008B50D3">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_Toc237614884 \h </w:instrText>
            </w:r>
            <w:r>
              <w:rPr>
                <w:noProof/>
                <w:webHidden/>
              </w:rPr>
            </w:r>
            <w:r>
              <w:rPr>
                <w:noProof/>
                <w:webHidden/>
              </w:rPr>
              <w:fldChar w:fldCharType="separate"/>
            </w:r>
            <w:r>
              <w:rPr>
                <w:noProof/>
                <w:webHidden/>
              </w:rPr>
              <w:t>7</w:t>
            </w:r>
            <w:r>
              <w:rPr>
                <w:noProof/>
                <w:webHidden/>
              </w:rPr>
              <w:fldChar w:fldCharType="end"/>
            </w:r>
          </w:hyperlink>
        </w:p>
        <w:p w14:paraId="01DA2C5E" w14:textId="347D8FF6" w:rsidR="00595489" w:rsidRDefault="00595489">
          <w:pPr>
            <w:pStyle w:val="TDC2"/>
            <w:rPr>
              <w:noProof/>
              <w:kern w:val="2"/>
              <w:sz w:val="24"/>
              <w:szCs w:val="24"/>
              <w:lang w:val="es-CO" w:eastAsia="es-CO"/>
              <w14:ligatures w14:val="standardContextual"/>
            </w:rPr>
          </w:pPr>
          <w:hyperlink w:anchor="_Toc237614885" w:history="1">
            <w:r w:rsidRPr="008B50D3">
              <w:rPr>
                <w:rStyle w:val="Hipervnculo"/>
                <w:rFonts w:cstheme="minorHAnsi"/>
                <w:noProof/>
                <w:lang w:val="en"/>
              </w:rPr>
              <w:t>Advance</w:t>
            </w:r>
            <w:r>
              <w:rPr>
                <w:noProof/>
                <w:webHidden/>
              </w:rPr>
              <w:tab/>
            </w:r>
            <w:r>
              <w:rPr>
                <w:noProof/>
                <w:webHidden/>
              </w:rPr>
              <w:fldChar w:fldCharType="begin"/>
            </w:r>
            <w:r>
              <w:rPr>
                <w:noProof/>
                <w:webHidden/>
              </w:rPr>
              <w:instrText xml:space="preserve"> PAGEREF _Toc237614885 \h </w:instrText>
            </w:r>
            <w:r>
              <w:rPr>
                <w:noProof/>
                <w:webHidden/>
              </w:rPr>
            </w:r>
            <w:r>
              <w:rPr>
                <w:noProof/>
                <w:webHidden/>
              </w:rPr>
              <w:fldChar w:fldCharType="separate"/>
            </w:r>
            <w:r>
              <w:rPr>
                <w:noProof/>
                <w:webHidden/>
              </w:rPr>
              <w:t>7</w:t>
            </w:r>
            <w:r>
              <w:rPr>
                <w:noProof/>
                <w:webHidden/>
              </w:rPr>
              <w:fldChar w:fldCharType="end"/>
            </w:r>
          </w:hyperlink>
        </w:p>
        <w:p w14:paraId="29E4BFB5" w14:textId="77D280C9" w:rsidR="00595489" w:rsidRDefault="00595489">
          <w:pPr>
            <w:pStyle w:val="TDC2"/>
            <w:rPr>
              <w:noProof/>
              <w:kern w:val="2"/>
              <w:sz w:val="24"/>
              <w:szCs w:val="24"/>
              <w:lang w:val="es-CO" w:eastAsia="es-CO"/>
              <w14:ligatures w14:val="standardContextual"/>
            </w:rPr>
          </w:pPr>
          <w:hyperlink w:anchor="_Toc237614886" w:history="1">
            <w:r w:rsidRPr="008B50D3">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_Toc237614886 \h </w:instrText>
            </w:r>
            <w:r>
              <w:rPr>
                <w:noProof/>
                <w:webHidden/>
              </w:rPr>
            </w:r>
            <w:r>
              <w:rPr>
                <w:noProof/>
                <w:webHidden/>
              </w:rPr>
              <w:fldChar w:fldCharType="separate"/>
            </w:r>
            <w:r>
              <w:rPr>
                <w:noProof/>
                <w:webHidden/>
              </w:rPr>
              <w:t>7</w:t>
            </w:r>
            <w:r>
              <w:rPr>
                <w:noProof/>
                <w:webHidden/>
              </w:rPr>
              <w:fldChar w:fldCharType="end"/>
            </w:r>
          </w:hyperlink>
        </w:p>
        <w:p w14:paraId="479B4704" w14:textId="5A8AFD33" w:rsidR="00595489" w:rsidRDefault="00595489">
          <w:pPr>
            <w:pStyle w:val="TDC2"/>
            <w:rPr>
              <w:noProof/>
              <w:kern w:val="2"/>
              <w:sz w:val="24"/>
              <w:szCs w:val="24"/>
              <w:lang w:val="es-CO" w:eastAsia="es-CO"/>
              <w14:ligatures w14:val="standardContextual"/>
            </w:rPr>
          </w:pPr>
          <w:hyperlink w:anchor="_Toc237614887" w:history="1">
            <w:r w:rsidRPr="008B50D3">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_Toc237614887 \h </w:instrText>
            </w:r>
            <w:r>
              <w:rPr>
                <w:noProof/>
                <w:webHidden/>
              </w:rPr>
            </w:r>
            <w:r>
              <w:rPr>
                <w:noProof/>
                <w:webHidden/>
              </w:rPr>
              <w:fldChar w:fldCharType="separate"/>
            </w:r>
            <w:r>
              <w:rPr>
                <w:noProof/>
                <w:webHidden/>
              </w:rPr>
              <w:t>7</w:t>
            </w:r>
            <w:r>
              <w:rPr>
                <w:noProof/>
                <w:webHidden/>
              </w:rPr>
              <w:fldChar w:fldCharType="end"/>
            </w:r>
          </w:hyperlink>
        </w:p>
        <w:p w14:paraId="2B004124" w14:textId="72753AF7" w:rsidR="00595489" w:rsidRDefault="00595489">
          <w:pPr>
            <w:pStyle w:val="TDC2"/>
            <w:rPr>
              <w:noProof/>
              <w:kern w:val="2"/>
              <w:sz w:val="24"/>
              <w:szCs w:val="24"/>
              <w:lang w:val="es-CO" w:eastAsia="es-CO"/>
              <w14:ligatures w14:val="standardContextual"/>
            </w:rPr>
          </w:pPr>
          <w:hyperlink w:anchor="_Toc237614888" w:history="1">
            <w:r w:rsidRPr="008B50D3">
              <w:rPr>
                <w:rStyle w:val="Hipervnculo"/>
                <w:noProof/>
                <w:lang w:val="en"/>
              </w:rPr>
              <w:t>Presentation of payment demands</w:t>
            </w:r>
            <w:r>
              <w:rPr>
                <w:noProof/>
                <w:webHidden/>
              </w:rPr>
              <w:tab/>
            </w:r>
            <w:r>
              <w:rPr>
                <w:noProof/>
                <w:webHidden/>
              </w:rPr>
              <w:fldChar w:fldCharType="begin"/>
            </w:r>
            <w:r>
              <w:rPr>
                <w:noProof/>
                <w:webHidden/>
              </w:rPr>
              <w:instrText xml:space="preserve"> PAGEREF _Toc237614888 \h </w:instrText>
            </w:r>
            <w:r>
              <w:rPr>
                <w:noProof/>
                <w:webHidden/>
              </w:rPr>
            </w:r>
            <w:r>
              <w:rPr>
                <w:noProof/>
                <w:webHidden/>
              </w:rPr>
              <w:fldChar w:fldCharType="separate"/>
            </w:r>
            <w:r>
              <w:rPr>
                <w:noProof/>
                <w:webHidden/>
              </w:rPr>
              <w:t>7</w:t>
            </w:r>
            <w:r>
              <w:rPr>
                <w:noProof/>
                <w:webHidden/>
              </w:rPr>
              <w:fldChar w:fldCharType="end"/>
            </w:r>
          </w:hyperlink>
        </w:p>
        <w:p w14:paraId="43CFD001" w14:textId="1742F3D1" w:rsidR="00595489" w:rsidRDefault="00595489">
          <w:pPr>
            <w:pStyle w:val="TDC2"/>
            <w:rPr>
              <w:noProof/>
              <w:kern w:val="2"/>
              <w:sz w:val="24"/>
              <w:szCs w:val="24"/>
              <w:lang w:val="es-CO" w:eastAsia="es-CO"/>
              <w14:ligatures w14:val="standardContextual"/>
            </w:rPr>
          </w:pPr>
          <w:hyperlink w:anchor="_Toc237614889" w:history="1">
            <w:r w:rsidRPr="008B50D3">
              <w:rPr>
                <w:rStyle w:val="Hipervnculo"/>
                <w:noProof/>
                <w:lang w:val="en"/>
              </w:rPr>
              <w:t>Bank transfer</w:t>
            </w:r>
            <w:r>
              <w:rPr>
                <w:noProof/>
                <w:webHidden/>
              </w:rPr>
              <w:tab/>
            </w:r>
            <w:r>
              <w:rPr>
                <w:noProof/>
                <w:webHidden/>
              </w:rPr>
              <w:fldChar w:fldCharType="begin"/>
            </w:r>
            <w:r>
              <w:rPr>
                <w:noProof/>
                <w:webHidden/>
              </w:rPr>
              <w:instrText xml:space="preserve"> PAGEREF _Toc237614889 \h </w:instrText>
            </w:r>
            <w:r>
              <w:rPr>
                <w:noProof/>
                <w:webHidden/>
              </w:rPr>
            </w:r>
            <w:r>
              <w:rPr>
                <w:noProof/>
                <w:webHidden/>
              </w:rPr>
              <w:fldChar w:fldCharType="separate"/>
            </w:r>
            <w:r>
              <w:rPr>
                <w:noProof/>
                <w:webHidden/>
              </w:rPr>
              <w:t>8</w:t>
            </w:r>
            <w:r>
              <w:rPr>
                <w:noProof/>
                <w:webHidden/>
              </w:rPr>
              <w:fldChar w:fldCharType="end"/>
            </w:r>
          </w:hyperlink>
        </w:p>
        <w:p w14:paraId="166B8C9C" w14:textId="7F8B0BB3" w:rsidR="00595489" w:rsidRDefault="00595489">
          <w:pPr>
            <w:pStyle w:val="TDC2"/>
            <w:rPr>
              <w:noProof/>
              <w:kern w:val="2"/>
              <w:sz w:val="24"/>
              <w:szCs w:val="24"/>
              <w:lang w:val="es-CO" w:eastAsia="es-CO"/>
              <w14:ligatures w14:val="standardContextual"/>
            </w:rPr>
          </w:pPr>
          <w:hyperlink w:anchor="_Toc237614890" w:history="1">
            <w:r w:rsidRPr="008B50D3">
              <w:rPr>
                <w:rStyle w:val="Hipervnculo"/>
                <w:noProof/>
                <w:lang w:val="en"/>
              </w:rPr>
              <w:t>Value added tax (VAT)</w:t>
            </w:r>
            <w:r>
              <w:rPr>
                <w:noProof/>
                <w:webHidden/>
              </w:rPr>
              <w:tab/>
            </w:r>
            <w:r>
              <w:rPr>
                <w:noProof/>
                <w:webHidden/>
              </w:rPr>
              <w:fldChar w:fldCharType="begin"/>
            </w:r>
            <w:r>
              <w:rPr>
                <w:noProof/>
                <w:webHidden/>
              </w:rPr>
              <w:instrText xml:space="preserve"> PAGEREF _Toc237614890 \h </w:instrText>
            </w:r>
            <w:r>
              <w:rPr>
                <w:noProof/>
                <w:webHidden/>
              </w:rPr>
            </w:r>
            <w:r>
              <w:rPr>
                <w:noProof/>
                <w:webHidden/>
              </w:rPr>
              <w:fldChar w:fldCharType="separate"/>
            </w:r>
            <w:r>
              <w:rPr>
                <w:noProof/>
                <w:webHidden/>
              </w:rPr>
              <w:t>8</w:t>
            </w:r>
            <w:r>
              <w:rPr>
                <w:noProof/>
                <w:webHidden/>
              </w:rPr>
              <w:fldChar w:fldCharType="end"/>
            </w:r>
          </w:hyperlink>
        </w:p>
        <w:p w14:paraId="36FDF2C5" w14:textId="62E7AAA5" w:rsidR="00595489" w:rsidRDefault="00595489">
          <w:pPr>
            <w:pStyle w:val="TDC2"/>
            <w:rPr>
              <w:noProof/>
              <w:kern w:val="2"/>
              <w:sz w:val="24"/>
              <w:szCs w:val="24"/>
              <w:lang w:val="es-CO" w:eastAsia="es-CO"/>
              <w14:ligatures w14:val="standardContextual"/>
            </w:rPr>
          </w:pPr>
          <w:hyperlink w:anchor="_Toc237614891" w:history="1">
            <w:r w:rsidRPr="008B50D3">
              <w:rPr>
                <w:rStyle w:val="Hipervnculo"/>
                <w:noProof/>
                <w:lang w:val="en"/>
              </w:rPr>
              <w:t>Taxes and duties</w:t>
            </w:r>
            <w:r>
              <w:rPr>
                <w:noProof/>
                <w:webHidden/>
              </w:rPr>
              <w:tab/>
            </w:r>
            <w:r>
              <w:rPr>
                <w:noProof/>
                <w:webHidden/>
              </w:rPr>
              <w:fldChar w:fldCharType="begin"/>
            </w:r>
            <w:r>
              <w:rPr>
                <w:noProof/>
                <w:webHidden/>
              </w:rPr>
              <w:instrText xml:space="preserve"> PAGEREF _Toc237614891 \h </w:instrText>
            </w:r>
            <w:r>
              <w:rPr>
                <w:noProof/>
                <w:webHidden/>
              </w:rPr>
            </w:r>
            <w:r>
              <w:rPr>
                <w:noProof/>
                <w:webHidden/>
              </w:rPr>
              <w:fldChar w:fldCharType="separate"/>
            </w:r>
            <w:r>
              <w:rPr>
                <w:noProof/>
                <w:webHidden/>
              </w:rPr>
              <w:t>8</w:t>
            </w:r>
            <w:r>
              <w:rPr>
                <w:noProof/>
                <w:webHidden/>
              </w:rPr>
              <w:fldChar w:fldCharType="end"/>
            </w:r>
          </w:hyperlink>
        </w:p>
        <w:p w14:paraId="47574EF3" w14:textId="127F8607"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92" w:history="1">
            <w:r w:rsidRPr="008B50D3">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_Toc237614892 \h </w:instrText>
            </w:r>
            <w:r>
              <w:rPr>
                <w:noProof/>
                <w:webHidden/>
              </w:rPr>
            </w:r>
            <w:r>
              <w:rPr>
                <w:noProof/>
                <w:webHidden/>
              </w:rPr>
              <w:fldChar w:fldCharType="separate"/>
            </w:r>
            <w:r>
              <w:rPr>
                <w:noProof/>
                <w:webHidden/>
              </w:rPr>
              <w:t>9</w:t>
            </w:r>
            <w:r>
              <w:rPr>
                <w:noProof/>
                <w:webHidden/>
              </w:rPr>
              <w:fldChar w:fldCharType="end"/>
            </w:r>
          </w:hyperlink>
        </w:p>
        <w:p w14:paraId="7B7CA2E1" w14:textId="22F8E0B1" w:rsidR="00595489" w:rsidRDefault="00595489">
          <w:pPr>
            <w:pStyle w:val="TDC2"/>
            <w:rPr>
              <w:noProof/>
              <w:kern w:val="2"/>
              <w:sz w:val="24"/>
              <w:szCs w:val="24"/>
              <w:lang w:val="es-CO" w:eastAsia="es-CO"/>
              <w14:ligatures w14:val="standardContextual"/>
            </w:rPr>
          </w:pPr>
          <w:hyperlink w:anchor="_Toc237614893" w:history="1">
            <w:r w:rsidRPr="008B50D3">
              <w:rPr>
                <w:rStyle w:val="Hipervnculo"/>
                <w:noProof/>
                <w:lang w:val="en"/>
              </w:rPr>
              <w:t>Inspection activities</w:t>
            </w:r>
            <w:r>
              <w:rPr>
                <w:noProof/>
                <w:webHidden/>
              </w:rPr>
              <w:tab/>
            </w:r>
            <w:r>
              <w:rPr>
                <w:noProof/>
                <w:webHidden/>
              </w:rPr>
              <w:fldChar w:fldCharType="begin"/>
            </w:r>
            <w:r>
              <w:rPr>
                <w:noProof/>
                <w:webHidden/>
              </w:rPr>
              <w:instrText xml:space="preserve"> PAGEREF _Toc237614893 \h </w:instrText>
            </w:r>
            <w:r>
              <w:rPr>
                <w:noProof/>
                <w:webHidden/>
              </w:rPr>
            </w:r>
            <w:r>
              <w:rPr>
                <w:noProof/>
                <w:webHidden/>
              </w:rPr>
              <w:fldChar w:fldCharType="separate"/>
            </w:r>
            <w:r>
              <w:rPr>
                <w:noProof/>
                <w:webHidden/>
              </w:rPr>
              <w:t>9</w:t>
            </w:r>
            <w:r>
              <w:rPr>
                <w:noProof/>
                <w:webHidden/>
              </w:rPr>
              <w:fldChar w:fldCharType="end"/>
            </w:r>
          </w:hyperlink>
        </w:p>
        <w:p w14:paraId="77819370" w14:textId="22094688" w:rsidR="00595489" w:rsidRDefault="00595489">
          <w:pPr>
            <w:pStyle w:val="TDC2"/>
            <w:rPr>
              <w:noProof/>
              <w:kern w:val="2"/>
              <w:sz w:val="24"/>
              <w:szCs w:val="24"/>
              <w:lang w:val="es-CO" w:eastAsia="es-CO"/>
              <w14:ligatures w14:val="standardContextual"/>
            </w:rPr>
          </w:pPr>
          <w:hyperlink w:anchor="_Toc237614894" w:history="1">
            <w:r w:rsidRPr="008B50D3">
              <w:rPr>
                <w:rStyle w:val="Hipervnculo"/>
                <w:noProof/>
                <w:lang w:val="en"/>
              </w:rPr>
              <w:t>Acceptance of services and supplies</w:t>
            </w:r>
            <w:r>
              <w:rPr>
                <w:noProof/>
                <w:webHidden/>
              </w:rPr>
              <w:tab/>
            </w:r>
            <w:r>
              <w:rPr>
                <w:noProof/>
                <w:webHidden/>
              </w:rPr>
              <w:fldChar w:fldCharType="begin"/>
            </w:r>
            <w:r>
              <w:rPr>
                <w:noProof/>
                <w:webHidden/>
              </w:rPr>
              <w:instrText xml:space="preserve"> PAGEREF _Toc237614894 \h </w:instrText>
            </w:r>
            <w:r>
              <w:rPr>
                <w:noProof/>
                <w:webHidden/>
              </w:rPr>
            </w:r>
            <w:r>
              <w:rPr>
                <w:noProof/>
                <w:webHidden/>
              </w:rPr>
              <w:fldChar w:fldCharType="separate"/>
            </w:r>
            <w:r>
              <w:rPr>
                <w:noProof/>
                <w:webHidden/>
              </w:rPr>
              <w:t>9</w:t>
            </w:r>
            <w:r>
              <w:rPr>
                <w:noProof/>
                <w:webHidden/>
              </w:rPr>
              <w:fldChar w:fldCharType="end"/>
            </w:r>
          </w:hyperlink>
        </w:p>
        <w:p w14:paraId="410219B6" w14:textId="2BAAE391"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895" w:history="1">
            <w:r w:rsidRPr="008B50D3">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_Toc237614895 \h </w:instrText>
            </w:r>
            <w:r>
              <w:rPr>
                <w:noProof/>
                <w:webHidden/>
              </w:rPr>
            </w:r>
            <w:r>
              <w:rPr>
                <w:noProof/>
                <w:webHidden/>
              </w:rPr>
              <w:fldChar w:fldCharType="separate"/>
            </w:r>
            <w:r>
              <w:rPr>
                <w:noProof/>
                <w:webHidden/>
              </w:rPr>
              <w:t>9</w:t>
            </w:r>
            <w:r>
              <w:rPr>
                <w:noProof/>
                <w:webHidden/>
              </w:rPr>
              <w:fldChar w:fldCharType="end"/>
            </w:r>
          </w:hyperlink>
        </w:p>
        <w:p w14:paraId="08A135DC" w14:textId="677463BF" w:rsidR="00595489" w:rsidRDefault="00595489">
          <w:pPr>
            <w:pStyle w:val="TDC2"/>
            <w:rPr>
              <w:noProof/>
              <w:kern w:val="2"/>
              <w:sz w:val="24"/>
              <w:szCs w:val="24"/>
              <w:lang w:val="es-CO" w:eastAsia="es-CO"/>
              <w14:ligatures w14:val="standardContextual"/>
            </w:rPr>
          </w:pPr>
          <w:hyperlink w:anchor="_Toc237614896" w:history="1">
            <w:r w:rsidRPr="008B50D3">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_Toc237614896 \h </w:instrText>
            </w:r>
            <w:r>
              <w:rPr>
                <w:noProof/>
                <w:webHidden/>
              </w:rPr>
            </w:r>
            <w:r>
              <w:rPr>
                <w:noProof/>
                <w:webHidden/>
              </w:rPr>
              <w:fldChar w:fldCharType="separate"/>
            </w:r>
            <w:r>
              <w:rPr>
                <w:noProof/>
                <w:webHidden/>
              </w:rPr>
              <w:t>9</w:t>
            </w:r>
            <w:r>
              <w:rPr>
                <w:noProof/>
                <w:webHidden/>
              </w:rPr>
              <w:fldChar w:fldCharType="end"/>
            </w:r>
          </w:hyperlink>
        </w:p>
        <w:p w14:paraId="2B9BEB20" w14:textId="26E2A3BE" w:rsidR="00595489" w:rsidRDefault="00595489">
          <w:pPr>
            <w:pStyle w:val="TDC2"/>
            <w:rPr>
              <w:noProof/>
              <w:kern w:val="2"/>
              <w:sz w:val="24"/>
              <w:szCs w:val="24"/>
              <w:lang w:val="es-CO" w:eastAsia="es-CO"/>
              <w14:ligatures w14:val="standardContextual"/>
            </w:rPr>
          </w:pPr>
          <w:hyperlink w:anchor="_Toc237614897" w:history="1">
            <w:r w:rsidRPr="008B50D3">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_Toc237614897 \h </w:instrText>
            </w:r>
            <w:r>
              <w:rPr>
                <w:noProof/>
                <w:webHidden/>
              </w:rPr>
            </w:r>
            <w:r>
              <w:rPr>
                <w:noProof/>
                <w:webHidden/>
              </w:rPr>
              <w:fldChar w:fldCharType="separate"/>
            </w:r>
            <w:r>
              <w:rPr>
                <w:noProof/>
                <w:webHidden/>
              </w:rPr>
              <w:t>10</w:t>
            </w:r>
            <w:r>
              <w:rPr>
                <w:noProof/>
                <w:webHidden/>
              </w:rPr>
              <w:fldChar w:fldCharType="end"/>
            </w:r>
          </w:hyperlink>
        </w:p>
        <w:p w14:paraId="1797F8EE" w14:textId="0FF3D400" w:rsidR="00595489" w:rsidRDefault="00595489">
          <w:pPr>
            <w:pStyle w:val="TDC2"/>
            <w:rPr>
              <w:noProof/>
              <w:kern w:val="2"/>
              <w:sz w:val="24"/>
              <w:szCs w:val="24"/>
              <w:lang w:val="es-CO" w:eastAsia="es-CO"/>
              <w14:ligatures w14:val="standardContextual"/>
            </w:rPr>
          </w:pPr>
          <w:hyperlink w:anchor="_Toc237614898" w:history="1">
            <w:r w:rsidRPr="008B50D3">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_Toc237614898 \h </w:instrText>
            </w:r>
            <w:r>
              <w:rPr>
                <w:noProof/>
                <w:webHidden/>
              </w:rPr>
            </w:r>
            <w:r>
              <w:rPr>
                <w:noProof/>
                <w:webHidden/>
              </w:rPr>
              <w:fldChar w:fldCharType="separate"/>
            </w:r>
            <w:r>
              <w:rPr>
                <w:noProof/>
                <w:webHidden/>
              </w:rPr>
              <w:t>11</w:t>
            </w:r>
            <w:r>
              <w:rPr>
                <w:noProof/>
                <w:webHidden/>
              </w:rPr>
              <w:fldChar w:fldCharType="end"/>
            </w:r>
          </w:hyperlink>
        </w:p>
        <w:p w14:paraId="3C356ED2" w14:textId="05F06442" w:rsidR="00595489" w:rsidRDefault="00595489">
          <w:pPr>
            <w:pStyle w:val="TDC2"/>
            <w:rPr>
              <w:noProof/>
              <w:kern w:val="2"/>
              <w:sz w:val="24"/>
              <w:szCs w:val="24"/>
              <w:lang w:val="es-CO" w:eastAsia="es-CO"/>
              <w14:ligatures w14:val="standardContextual"/>
            </w:rPr>
          </w:pPr>
          <w:hyperlink w:anchor="_Toc237614899" w:history="1">
            <w:r w:rsidRPr="008B50D3">
              <w:rPr>
                <w:rStyle w:val="Hipervnculo"/>
                <w:noProof/>
                <w:lang w:val="en"/>
              </w:rPr>
              <w:t xml:space="preserve">Language of the </w:t>
            </w:r>
            <w:r w:rsidRPr="008B50D3">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_Toc237614899 \h </w:instrText>
            </w:r>
            <w:r>
              <w:rPr>
                <w:noProof/>
                <w:webHidden/>
              </w:rPr>
            </w:r>
            <w:r>
              <w:rPr>
                <w:noProof/>
                <w:webHidden/>
              </w:rPr>
              <w:fldChar w:fldCharType="separate"/>
            </w:r>
            <w:r>
              <w:rPr>
                <w:noProof/>
                <w:webHidden/>
              </w:rPr>
              <w:t>11</w:t>
            </w:r>
            <w:r>
              <w:rPr>
                <w:noProof/>
                <w:webHidden/>
              </w:rPr>
              <w:fldChar w:fldCharType="end"/>
            </w:r>
          </w:hyperlink>
        </w:p>
        <w:p w14:paraId="68E93625" w14:textId="0A61290F" w:rsidR="00595489" w:rsidRDefault="00595489">
          <w:pPr>
            <w:pStyle w:val="TDC2"/>
            <w:rPr>
              <w:noProof/>
              <w:kern w:val="2"/>
              <w:sz w:val="24"/>
              <w:szCs w:val="24"/>
              <w:lang w:val="es-CO" w:eastAsia="es-CO"/>
              <w14:ligatures w14:val="standardContextual"/>
            </w:rPr>
          </w:pPr>
          <w:hyperlink w:anchor="_Toc237614900" w:history="1">
            <w:r w:rsidRPr="008B50D3">
              <w:rPr>
                <w:rStyle w:val="Hipervnculo"/>
                <w:noProof/>
                <w:lang w:val="en"/>
              </w:rPr>
              <w:t xml:space="preserve">Commitments of the </w:t>
            </w:r>
            <w:r w:rsidRPr="008B50D3">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_Toc237614900 \h </w:instrText>
            </w:r>
            <w:r>
              <w:rPr>
                <w:noProof/>
                <w:webHidden/>
              </w:rPr>
            </w:r>
            <w:r>
              <w:rPr>
                <w:noProof/>
                <w:webHidden/>
              </w:rPr>
              <w:fldChar w:fldCharType="separate"/>
            </w:r>
            <w:r>
              <w:rPr>
                <w:noProof/>
                <w:webHidden/>
              </w:rPr>
              <w:t>11</w:t>
            </w:r>
            <w:r>
              <w:rPr>
                <w:noProof/>
                <w:webHidden/>
              </w:rPr>
              <w:fldChar w:fldCharType="end"/>
            </w:r>
          </w:hyperlink>
        </w:p>
        <w:p w14:paraId="55CF0AB3" w14:textId="22CA51BC" w:rsidR="00595489" w:rsidRDefault="00595489">
          <w:pPr>
            <w:pStyle w:val="TDC2"/>
            <w:rPr>
              <w:noProof/>
              <w:kern w:val="2"/>
              <w:sz w:val="24"/>
              <w:szCs w:val="24"/>
              <w:lang w:val="es-CO" w:eastAsia="es-CO"/>
              <w14:ligatures w14:val="standardContextual"/>
            </w:rPr>
          </w:pPr>
          <w:hyperlink w:anchor="_Toc237614901" w:history="1">
            <w:r w:rsidRPr="008B50D3">
              <w:rPr>
                <w:rStyle w:val="Hipervnculo"/>
                <w:noProof/>
                <w:lang w:val="en"/>
              </w:rPr>
              <w:t>Confidentiality</w:t>
            </w:r>
            <w:r>
              <w:rPr>
                <w:noProof/>
                <w:webHidden/>
              </w:rPr>
              <w:tab/>
            </w:r>
            <w:r>
              <w:rPr>
                <w:noProof/>
                <w:webHidden/>
              </w:rPr>
              <w:fldChar w:fldCharType="begin"/>
            </w:r>
            <w:r>
              <w:rPr>
                <w:noProof/>
                <w:webHidden/>
              </w:rPr>
              <w:instrText xml:space="preserve"> PAGEREF _Toc237614901 \h </w:instrText>
            </w:r>
            <w:r>
              <w:rPr>
                <w:noProof/>
                <w:webHidden/>
              </w:rPr>
            </w:r>
            <w:r>
              <w:rPr>
                <w:noProof/>
                <w:webHidden/>
              </w:rPr>
              <w:fldChar w:fldCharType="separate"/>
            </w:r>
            <w:r>
              <w:rPr>
                <w:noProof/>
                <w:webHidden/>
              </w:rPr>
              <w:t>11</w:t>
            </w:r>
            <w:r>
              <w:rPr>
                <w:noProof/>
                <w:webHidden/>
              </w:rPr>
              <w:fldChar w:fldCharType="end"/>
            </w:r>
          </w:hyperlink>
        </w:p>
        <w:p w14:paraId="02DA4607" w14:textId="28F4CBE5" w:rsidR="00595489" w:rsidRDefault="00595489">
          <w:pPr>
            <w:pStyle w:val="TDC2"/>
            <w:rPr>
              <w:noProof/>
              <w:kern w:val="2"/>
              <w:sz w:val="24"/>
              <w:szCs w:val="24"/>
              <w:lang w:val="es-CO" w:eastAsia="es-CO"/>
              <w14:ligatures w14:val="standardContextual"/>
            </w:rPr>
          </w:pPr>
          <w:hyperlink w:anchor="_Toc237614902" w:history="1">
            <w:r w:rsidRPr="008B50D3">
              <w:rPr>
                <w:rStyle w:val="Hipervnculo"/>
                <w:noProof/>
                <w:lang w:val="en"/>
              </w:rPr>
              <w:t>Provision of documents</w:t>
            </w:r>
            <w:r>
              <w:rPr>
                <w:noProof/>
                <w:webHidden/>
              </w:rPr>
              <w:tab/>
            </w:r>
            <w:r>
              <w:rPr>
                <w:noProof/>
                <w:webHidden/>
              </w:rPr>
              <w:fldChar w:fldCharType="begin"/>
            </w:r>
            <w:r>
              <w:rPr>
                <w:noProof/>
                <w:webHidden/>
              </w:rPr>
              <w:instrText xml:space="preserve"> PAGEREF _Toc237614902 \h </w:instrText>
            </w:r>
            <w:r>
              <w:rPr>
                <w:noProof/>
                <w:webHidden/>
              </w:rPr>
            </w:r>
            <w:r>
              <w:rPr>
                <w:noProof/>
                <w:webHidden/>
              </w:rPr>
              <w:fldChar w:fldCharType="separate"/>
            </w:r>
            <w:r>
              <w:rPr>
                <w:noProof/>
                <w:webHidden/>
              </w:rPr>
              <w:t>12</w:t>
            </w:r>
            <w:r>
              <w:rPr>
                <w:noProof/>
                <w:webHidden/>
              </w:rPr>
              <w:fldChar w:fldCharType="end"/>
            </w:r>
          </w:hyperlink>
        </w:p>
        <w:p w14:paraId="0ABD3B96" w14:textId="505AA0F6" w:rsidR="00595489" w:rsidRDefault="00595489">
          <w:pPr>
            <w:pStyle w:val="TDC2"/>
            <w:rPr>
              <w:noProof/>
              <w:kern w:val="2"/>
              <w:sz w:val="24"/>
              <w:szCs w:val="24"/>
              <w:lang w:val="es-CO" w:eastAsia="es-CO"/>
              <w14:ligatures w14:val="standardContextual"/>
            </w:rPr>
          </w:pPr>
          <w:hyperlink w:anchor="_Toc237614903" w:history="1">
            <w:r w:rsidRPr="008B50D3">
              <w:rPr>
                <w:rStyle w:val="Hipervnculo"/>
                <w:noProof/>
                <w:lang w:val="en"/>
              </w:rPr>
              <w:t>Insurance</w:t>
            </w:r>
            <w:r>
              <w:rPr>
                <w:noProof/>
                <w:webHidden/>
              </w:rPr>
              <w:tab/>
            </w:r>
            <w:r>
              <w:rPr>
                <w:noProof/>
                <w:webHidden/>
              </w:rPr>
              <w:fldChar w:fldCharType="begin"/>
            </w:r>
            <w:r>
              <w:rPr>
                <w:noProof/>
                <w:webHidden/>
              </w:rPr>
              <w:instrText xml:space="preserve"> PAGEREF _Toc237614903 \h </w:instrText>
            </w:r>
            <w:r>
              <w:rPr>
                <w:noProof/>
                <w:webHidden/>
              </w:rPr>
            </w:r>
            <w:r>
              <w:rPr>
                <w:noProof/>
                <w:webHidden/>
              </w:rPr>
              <w:fldChar w:fldCharType="separate"/>
            </w:r>
            <w:r>
              <w:rPr>
                <w:noProof/>
                <w:webHidden/>
              </w:rPr>
              <w:t>12</w:t>
            </w:r>
            <w:r>
              <w:rPr>
                <w:noProof/>
                <w:webHidden/>
              </w:rPr>
              <w:fldChar w:fldCharType="end"/>
            </w:r>
          </w:hyperlink>
        </w:p>
        <w:p w14:paraId="18A39016" w14:textId="3C062465" w:rsidR="00595489" w:rsidRDefault="00595489">
          <w:pPr>
            <w:pStyle w:val="TDC2"/>
            <w:rPr>
              <w:noProof/>
              <w:kern w:val="2"/>
              <w:sz w:val="24"/>
              <w:szCs w:val="24"/>
              <w:lang w:val="es-CO" w:eastAsia="es-CO"/>
              <w14:ligatures w14:val="standardContextual"/>
            </w:rPr>
          </w:pPr>
          <w:hyperlink w:anchor="_Toc237614904" w:history="1">
            <w:r w:rsidRPr="008B50D3">
              <w:rPr>
                <w:rStyle w:val="Hipervnculo"/>
                <w:noProof/>
                <w:lang w:val="en"/>
              </w:rPr>
              <w:t>Contact person and communication</w:t>
            </w:r>
            <w:r>
              <w:rPr>
                <w:noProof/>
                <w:webHidden/>
              </w:rPr>
              <w:tab/>
            </w:r>
            <w:r>
              <w:rPr>
                <w:noProof/>
                <w:webHidden/>
              </w:rPr>
              <w:fldChar w:fldCharType="begin"/>
            </w:r>
            <w:r>
              <w:rPr>
                <w:noProof/>
                <w:webHidden/>
              </w:rPr>
              <w:instrText xml:space="preserve"> PAGEREF _Toc237614904 \h </w:instrText>
            </w:r>
            <w:r>
              <w:rPr>
                <w:noProof/>
                <w:webHidden/>
              </w:rPr>
            </w:r>
            <w:r>
              <w:rPr>
                <w:noProof/>
                <w:webHidden/>
              </w:rPr>
              <w:fldChar w:fldCharType="separate"/>
            </w:r>
            <w:r>
              <w:rPr>
                <w:noProof/>
                <w:webHidden/>
              </w:rPr>
              <w:t>12</w:t>
            </w:r>
            <w:r>
              <w:rPr>
                <w:noProof/>
                <w:webHidden/>
              </w:rPr>
              <w:fldChar w:fldCharType="end"/>
            </w:r>
          </w:hyperlink>
        </w:p>
        <w:p w14:paraId="55DB5501" w14:textId="1D6B2D80" w:rsidR="00595489" w:rsidRDefault="00595489">
          <w:pPr>
            <w:pStyle w:val="TDC2"/>
            <w:rPr>
              <w:noProof/>
              <w:kern w:val="2"/>
              <w:sz w:val="24"/>
              <w:szCs w:val="24"/>
              <w:lang w:val="es-CO" w:eastAsia="es-CO"/>
              <w14:ligatures w14:val="standardContextual"/>
            </w:rPr>
          </w:pPr>
          <w:hyperlink w:anchor="_Toc237614905" w:history="1">
            <w:r w:rsidRPr="008B50D3">
              <w:rPr>
                <w:rStyle w:val="Hipervnculo"/>
                <w:noProof/>
                <w:lang w:val="en"/>
              </w:rPr>
              <w:t>Understaking against deforestation</w:t>
            </w:r>
            <w:r>
              <w:rPr>
                <w:noProof/>
                <w:webHidden/>
              </w:rPr>
              <w:tab/>
            </w:r>
            <w:r>
              <w:rPr>
                <w:noProof/>
                <w:webHidden/>
              </w:rPr>
              <w:fldChar w:fldCharType="begin"/>
            </w:r>
            <w:r>
              <w:rPr>
                <w:noProof/>
                <w:webHidden/>
              </w:rPr>
              <w:instrText xml:space="preserve"> PAGEREF _Toc237614905 \h </w:instrText>
            </w:r>
            <w:r>
              <w:rPr>
                <w:noProof/>
                <w:webHidden/>
              </w:rPr>
            </w:r>
            <w:r>
              <w:rPr>
                <w:noProof/>
                <w:webHidden/>
              </w:rPr>
              <w:fldChar w:fldCharType="separate"/>
            </w:r>
            <w:r>
              <w:rPr>
                <w:noProof/>
                <w:webHidden/>
              </w:rPr>
              <w:t>13</w:t>
            </w:r>
            <w:r>
              <w:rPr>
                <w:noProof/>
                <w:webHidden/>
              </w:rPr>
              <w:fldChar w:fldCharType="end"/>
            </w:r>
          </w:hyperlink>
        </w:p>
        <w:p w14:paraId="5A58DAB8" w14:textId="7ED40BBF"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06" w:history="1">
            <w:r w:rsidRPr="008B50D3">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caps/>
                <w:noProof/>
              </w:rPr>
              <w:t>Environmental or social clause</w:t>
            </w:r>
            <w:r>
              <w:rPr>
                <w:noProof/>
                <w:webHidden/>
              </w:rPr>
              <w:tab/>
            </w:r>
            <w:r>
              <w:rPr>
                <w:noProof/>
                <w:webHidden/>
              </w:rPr>
              <w:fldChar w:fldCharType="begin"/>
            </w:r>
            <w:r>
              <w:rPr>
                <w:noProof/>
                <w:webHidden/>
              </w:rPr>
              <w:instrText xml:space="preserve"> PAGEREF _Toc237614906 \h </w:instrText>
            </w:r>
            <w:r>
              <w:rPr>
                <w:noProof/>
                <w:webHidden/>
              </w:rPr>
            </w:r>
            <w:r>
              <w:rPr>
                <w:noProof/>
                <w:webHidden/>
              </w:rPr>
              <w:fldChar w:fldCharType="separate"/>
            </w:r>
            <w:r>
              <w:rPr>
                <w:noProof/>
                <w:webHidden/>
              </w:rPr>
              <w:t>13</w:t>
            </w:r>
            <w:r>
              <w:rPr>
                <w:noProof/>
                <w:webHidden/>
              </w:rPr>
              <w:fldChar w:fldCharType="end"/>
            </w:r>
          </w:hyperlink>
        </w:p>
        <w:p w14:paraId="1DCBB4CA" w14:textId="7AFC69AC" w:rsidR="00595489" w:rsidRDefault="00595489">
          <w:pPr>
            <w:pStyle w:val="TDC2"/>
            <w:rPr>
              <w:noProof/>
              <w:kern w:val="2"/>
              <w:sz w:val="24"/>
              <w:szCs w:val="24"/>
              <w:lang w:val="es-CO" w:eastAsia="es-CO"/>
              <w14:ligatures w14:val="standardContextual"/>
            </w:rPr>
          </w:pPr>
          <w:hyperlink w:anchor="_Toc237614907" w:history="1">
            <w:r w:rsidRPr="008B50D3">
              <w:rPr>
                <w:rStyle w:val="Hipervnculo"/>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_Toc237614907 \h </w:instrText>
            </w:r>
            <w:r>
              <w:rPr>
                <w:noProof/>
                <w:webHidden/>
              </w:rPr>
            </w:r>
            <w:r>
              <w:rPr>
                <w:noProof/>
                <w:webHidden/>
              </w:rPr>
              <w:fldChar w:fldCharType="separate"/>
            </w:r>
            <w:r>
              <w:rPr>
                <w:noProof/>
                <w:webHidden/>
              </w:rPr>
              <w:t>13</w:t>
            </w:r>
            <w:r>
              <w:rPr>
                <w:noProof/>
                <w:webHidden/>
              </w:rPr>
              <w:fldChar w:fldCharType="end"/>
            </w:r>
          </w:hyperlink>
        </w:p>
        <w:p w14:paraId="2AE36B19" w14:textId="76975BD2" w:rsidR="00595489" w:rsidRDefault="00595489">
          <w:pPr>
            <w:pStyle w:val="TDC2"/>
            <w:rPr>
              <w:noProof/>
              <w:kern w:val="2"/>
              <w:sz w:val="24"/>
              <w:szCs w:val="24"/>
              <w:lang w:val="es-CO" w:eastAsia="es-CO"/>
              <w14:ligatures w14:val="standardContextual"/>
            </w:rPr>
          </w:pPr>
          <w:hyperlink w:anchor="_Toc237614908" w:history="1">
            <w:r w:rsidRPr="008B50D3">
              <w:rPr>
                <w:rStyle w:val="Hipervnculo"/>
                <w:rFonts w:cstheme="minorHAnsi"/>
                <w:noProof/>
                <w:lang w:val="en-US"/>
              </w:rPr>
              <w:t>Social clause aimed either at promoting gender equality:</w:t>
            </w:r>
            <w:r>
              <w:rPr>
                <w:noProof/>
                <w:webHidden/>
              </w:rPr>
              <w:tab/>
            </w:r>
            <w:r>
              <w:rPr>
                <w:noProof/>
                <w:webHidden/>
              </w:rPr>
              <w:fldChar w:fldCharType="begin"/>
            </w:r>
            <w:r>
              <w:rPr>
                <w:noProof/>
                <w:webHidden/>
              </w:rPr>
              <w:instrText xml:space="preserve"> PAGEREF _Toc237614908 \h </w:instrText>
            </w:r>
            <w:r>
              <w:rPr>
                <w:noProof/>
                <w:webHidden/>
              </w:rPr>
            </w:r>
            <w:r>
              <w:rPr>
                <w:noProof/>
                <w:webHidden/>
              </w:rPr>
              <w:fldChar w:fldCharType="separate"/>
            </w:r>
            <w:r>
              <w:rPr>
                <w:noProof/>
                <w:webHidden/>
              </w:rPr>
              <w:t>14</w:t>
            </w:r>
            <w:r>
              <w:rPr>
                <w:noProof/>
                <w:webHidden/>
              </w:rPr>
              <w:fldChar w:fldCharType="end"/>
            </w:r>
          </w:hyperlink>
        </w:p>
        <w:p w14:paraId="71905D05" w14:textId="54D1D672"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09" w:history="1">
            <w:r w:rsidRPr="008B50D3">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Re-examination clause</w:t>
            </w:r>
            <w:r>
              <w:rPr>
                <w:noProof/>
                <w:webHidden/>
              </w:rPr>
              <w:tab/>
            </w:r>
            <w:r>
              <w:rPr>
                <w:noProof/>
                <w:webHidden/>
              </w:rPr>
              <w:fldChar w:fldCharType="begin"/>
            </w:r>
            <w:r>
              <w:rPr>
                <w:noProof/>
                <w:webHidden/>
              </w:rPr>
              <w:instrText xml:space="preserve"> PAGEREF _Toc237614909 \h </w:instrText>
            </w:r>
            <w:r>
              <w:rPr>
                <w:noProof/>
                <w:webHidden/>
              </w:rPr>
            </w:r>
            <w:r>
              <w:rPr>
                <w:noProof/>
                <w:webHidden/>
              </w:rPr>
              <w:fldChar w:fldCharType="separate"/>
            </w:r>
            <w:r>
              <w:rPr>
                <w:noProof/>
                <w:webHidden/>
              </w:rPr>
              <w:t>14</w:t>
            </w:r>
            <w:r>
              <w:rPr>
                <w:noProof/>
                <w:webHidden/>
              </w:rPr>
              <w:fldChar w:fldCharType="end"/>
            </w:r>
          </w:hyperlink>
        </w:p>
        <w:p w14:paraId="4A4D78D5" w14:textId="178AE19F" w:rsidR="00595489" w:rsidRDefault="00595489">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10" w:history="1">
            <w:r w:rsidRPr="008B50D3">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Similar services</w:t>
            </w:r>
            <w:r>
              <w:rPr>
                <w:noProof/>
                <w:webHidden/>
              </w:rPr>
              <w:tab/>
            </w:r>
            <w:r>
              <w:rPr>
                <w:noProof/>
                <w:webHidden/>
              </w:rPr>
              <w:fldChar w:fldCharType="begin"/>
            </w:r>
            <w:r>
              <w:rPr>
                <w:noProof/>
                <w:webHidden/>
              </w:rPr>
              <w:instrText xml:space="preserve"> PAGEREF _Toc237614910 \h </w:instrText>
            </w:r>
            <w:r>
              <w:rPr>
                <w:noProof/>
                <w:webHidden/>
              </w:rPr>
            </w:r>
            <w:r>
              <w:rPr>
                <w:noProof/>
                <w:webHidden/>
              </w:rPr>
              <w:fldChar w:fldCharType="separate"/>
            </w:r>
            <w:r>
              <w:rPr>
                <w:noProof/>
                <w:webHidden/>
              </w:rPr>
              <w:t>15</w:t>
            </w:r>
            <w:r>
              <w:rPr>
                <w:noProof/>
                <w:webHidden/>
              </w:rPr>
              <w:fldChar w:fldCharType="end"/>
            </w:r>
          </w:hyperlink>
        </w:p>
        <w:p w14:paraId="19217280" w14:textId="45CC127F"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11" w:history="1">
            <w:r w:rsidRPr="008B50D3">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penalties</w:t>
            </w:r>
            <w:r>
              <w:rPr>
                <w:noProof/>
                <w:webHidden/>
              </w:rPr>
              <w:tab/>
            </w:r>
            <w:r>
              <w:rPr>
                <w:noProof/>
                <w:webHidden/>
              </w:rPr>
              <w:fldChar w:fldCharType="begin"/>
            </w:r>
            <w:r>
              <w:rPr>
                <w:noProof/>
                <w:webHidden/>
              </w:rPr>
              <w:instrText xml:space="preserve"> PAGEREF _Toc237614911 \h </w:instrText>
            </w:r>
            <w:r>
              <w:rPr>
                <w:noProof/>
                <w:webHidden/>
              </w:rPr>
            </w:r>
            <w:r>
              <w:rPr>
                <w:noProof/>
                <w:webHidden/>
              </w:rPr>
              <w:fldChar w:fldCharType="separate"/>
            </w:r>
            <w:r>
              <w:rPr>
                <w:noProof/>
                <w:webHidden/>
              </w:rPr>
              <w:t>15</w:t>
            </w:r>
            <w:r>
              <w:rPr>
                <w:noProof/>
                <w:webHidden/>
              </w:rPr>
              <w:fldChar w:fldCharType="end"/>
            </w:r>
          </w:hyperlink>
        </w:p>
        <w:p w14:paraId="33325A4A" w14:textId="16C23B36" w:rsidR="00595489" w:rsidRDefault="00595489">
          <w:pPr>
            <w:pStyle w:val="TDC2"/>
            <w:rPr>
              <w:noProof/>
              <w:kern w:val="2"/>
              <w:sz w:val="24"/>
              <w:szCs w:val="24"/>
              <w:lang w:val="es-CO" w:eastAsia="es-CO"/>
              <w14:ligatures w14:val="standardContextual"/>
            </w:rPr>
          </w:pPr>
          <w:hyperlink w:anchor="_Toc237614912" w:history="1">
            <w:r w:rsidRPr="008B50D3">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_Toc237614912 \h </w:instrText>
            </w:r>
            <w:r>
              <w:rPr>
                <w:noProof/>
                <w:webHidden/>
              </w:rPr>
            </w:r>
            <w:r>
              <w:rPr>
                <w:noProof/>
                <w:webHidden/>
              </w:rPr>
              <w:fldChar w:fldCharType="separate"/>
            </w:r>
            <w:r>
              <w:rPr>
                <w:noProof/>
                <w:webHidden/>
              </w:rPr>
              <w:t>15</w:t>
            </w:r>
            <w:r>
              <w:rPr>
                <w:noProof/>
                <w:webHidden/>
              </w:rPr>
              <w:fldChar w:fldCharType="end"/>
            </w:r>
          </w:hyperlink>
        </w:p>
        <w:p w14:paraId="2DBE8ECB" w14:textId="4F906ABF" w:rsidR="00595489" w:rsidRDefault="00595489">
          <w:pPr>
            <w:pStyle w:val="TDC2"/>
            <w:rPr>
              <w:noProof/>
              <w:kern w:val="2"/>
              <w:sz w:val="24"/>
              <w:szCs w:val="24"/>
              <w:lang w:val="es-CO" w:eastAsia="es-CO"/>
              <w14:ligatures w14:val="standardContextual"/>
            </w:rPr>
          </w:pPr>
          <w:hyperlink w:anchor="_Toc237614913" w:history="1">
            <w:r w:rsidRPr="008B50D3">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_Toc237614913 \h </w:instrText>
            </w:r>
            <w:r>
              <w:rPr>
                <w:noProof/>
                <w:webHidden/>
              </w:rPr>
            </w:r>
            <w:r>
              <w:rPr>
                <w:noProof/>
                <w:webHidden/>
              </w:rPr>
              <w:fldChar w:fldCharType="separate"/>
            </w:r>
            <w:r>
              <w:rPr>
                <w:noProof/>
                <w:webHidden/>
              </w:rPr>
              <w:t>15</w:t>
            </w:r>
            <w:r>
              <w:rPr>
                <w:noProof/>
                <w:webHidden/>
              </w:rPr>
              <w:fldChar w:fldCharType="end"/>
            </w:r>
          </w:hyperlink>
        </w:p>
        <w:p w14:paraId="0278C749" w14:textId="4D405790"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14" w:history="1">
            <w:r w:rsidRPr="008B50D3">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intellectual property</w:t>
            </w:r>
            <w:r>
              <w:rPr>
                <w:noProof/>
                <w:webHidden/>
              </w:rPr>
              <w:tab/>
            </w:r>
            <w:r>
              <w:rPr>
                <w:noProof/>
                <w:webHidden/>
              </w:rPr>
              <w:fldChar w:fldCharType="begin"/>
            </w:r>
            <w:r>
              <w:rPr>
                <w:noProof/>
                <w:webHidden/>
              </w:rPr>
              <w:instrText xml:space="preserve"> PAGEREF _Toc237614914 \h </w:instrText>
            </w:r>
            <w:r>
              <w:rPr>
                <w:noProof/>
                <w:webHidden/>
              </w:rPr>
            </w:r>
            <w:r>
              <w:rPr>
                <w:noProof/>
                <w:webHidden/>
              </w:rPr>
              <w:fldChar w:fldCharType="separate"/>
            </w:r>
            <w:r>
              <w:rPr>
                <w:noProof/>
                <w:webHidden/>
              </w:rPr>
              <w:t>15</w:t>
            </w:r>
            <w:r>
              <w:rPr>
                <w:noProof/>
                <w:webHidden/>
              </w:rPr>
              <w:fldChar w:fldCharType="end"/>
            </w:r>
          </w:hyperlink>
        </w:p>
        <w:p w14:paraId="6E81DE35" w14:textId="22A53A7B" w:rsidR="00595489" w:rsidRDefault="00595489">
          <w:pPr>
            <w:pStyle w:val="TDC2"/>
            <w:rPr>
              <w:noProof/>
              <w:kern w:val="2"/>
              <w:sz w:val="24"/>
              <w:szCs w:val="24"/>
              <w:lang w:val="es-CO" w:eastAsia="es-CO"/>
              <w14:ligatures w14:val="standardContextual"/>
            </w:rPr>
          </w:pPr>
          <w:hyperlink w:anchor="_Toc237614915" w:history="1">
            <w:r w:rsidRPr="008B50D3">
              <w:rPr>
                <w:rStyle w:val="Hipervnculo"/>
                <w:noProof/>
                <w:lang w:val="en"/>
              </w:rPr>
              <w:t>Definitions</w:t>
            </w:r>
            <w:r>
              <w:rPr>
                <w:noProof/>
                <w:webHidden/>
              </w:rPr>
              <w:tab/>
            </w:r>
            <w:r>
              <w:rPr>
                <w:noProof/>
                <w:webHidden/>
              </w:rPr>
              <w:fldChar w:fldCharType="begin"/>
            </w:r>
            <w:r>
              <w:rPr>
                <w:noProof/>
                <w:webHidden/>
              </w:rPr>
              <w:instrText xml:space="preserve"> PAGEREF _Toc237614915 \h </w:instrText>
            </w:r>
            <w:r>
              <w:rPr>
                <w:noProof/>
                <w:webHidden/>
              </w:rPr>
            </w:r>
            <w:r>
              <w:rPr>
                <w:noProof/>
                <w:webHidden/>
              </w:rPr>
              <w:fldChar w:fldCharType="separate"/>
            </w:r>
            <w:r>
              <w:rPr>
                <w:noProof/>
                <w:webHidden/>
              </w:rPr>
              <w:t>15</w:t>
            </w:r>
            <w:r>
              <w:rPr>
                <w:noProof/>
                <w:webHidden/>
              </w:rPr>
              <w:fldChar w:fldCharType="end"/>
            </w:r>
          </w:hyperlink>
        </w:p>
        <w:p w14:paraId="07369B49" w14:textId="0DC0AF1E" w:rsidR="00595489" w:rsidRDefault="00595489">
          <w:pPr>
            <w:pStyle w:val="TDC2"/>
            <w:rPr>
              <w:noProof/>
              <w:kern w:val="2"/>
              <w:sz w:val="24"/>
              <w:szCs w:val="24"/>
              <w:lang w:val="es-CO" w:eastAsia="es-CO"/>
              <w14:ligatures w14:val="standardContextual"/>
            </w:rPr>
          </w:pPr>
          <w:hyperlink w:anchor="_Toc237614916" w:history="1">
            <w:r w:rsidRPr="008B50D3">
              <w:rPr>
                <w:rStyle w:val="Hipervnculo"/>
                <w:noProof/>
                <w:lang w:val="en"/>
              </w:rPr>
              <w:t>Ownership of results</w:t>
            </w:r>
            <w:r>
              <w:rPr>
                <w:noProof/>
                <w:webHidden/>
              </w:rPr>
              <w:tab/>
            </w:r>
            <w:r>
              <w:rPr>
                <w:noProof/>
                <w:webHidden/>
              </w:rPr>
              <w:fldChar w:fldCharType="begin"/>
            </w:r>
            <w:r>
              <w:rPr>
                <w:noProof/>
                <w:webHidden/>
              </w:rPr>
              <w:instrText xml:space="preserve"> PAGEREF _Toc237614916 \h </w:instrText>
            </w:r>
            <w:r>
              <w:rPr>
                <w:noProof/>
                <w:webHidden/>
              </w:rPr>
            </w:r>
            <w:r>
              <w:rPr>
                <w:noProof/>
                <w:webHidden/>
              </w:rPr>
              <w:fldChar w:fldCharType="separate"/>
            </w:r>
            <w:r>
              <w:rPr>
                <w:noProof/>
                <w:webHidden/>
              </w:rPr>
              <w:t>15</w:t>
            </w:r>
            <w:r>
              <w:rPr>
                <w:noProof/>
                <w:webHidden/>
              </w:rPr>
              <w:fldChar w:fldCharType="end"/>
            </w:r>
          </w:hyperlink>
        </w:p>
        <w:p w14:paraId="54EFE5A8" w14:textId="1BA78C88" w:rsidR="00595489" w:rsidRDefault="00595489">
          <w:pPr>
            <w:pStyle w:val="TDC2"/>
            <w:rPr>
              <w:noProof/>
              <w:kern w:val="2"/>
              <w:sz w:val="24"/>
              <w:szCs w:val="24"/>
              <w:lang w:val="es-CO" w:eastAsia="es-CO"/>
              <w14:ligatures w14:val="standardContextual"/>
            </w:rPr>
          </w:pPr>
          <w:hyperlink w:anchor="_Toc237614917" w:history="1">
            <w:r w:rsidRPr="008B50D3">
              <w:rPr>
                <w:rStyle w:val="Hipervnculo"/>
                <w:noProof/>
                <w:lang w:val="en"/>
              </w:rPr>
              <w:t>Exploitation of results</w:t>
            </w:r>
            <w:r>
              <w:rPr>
                <w:noProof/>
                <w:webHidden/>
              </w:rPr>
              <w:tab/>
            </w:r>
            <w:r>
              <w:rPr>
                <w:noProof/>
                <w:webHidden/>
              </w:rPr>
              <w:fldChar w:fldCharType="begin"/>
            </w:r>
            <w:r>
              <w:rPr>
                <w:noProof/>
                <w:webHidden/>
              </w:rPr>
              <w:instrText xml:space="preserve"> PAGEREF _Toc237614917 \h </w:instrText>
            </w:r>
            <w:r>
              <w:rPr>
                <w:noProof/>
                <w:webHidden/>
              </w:rPr>
            </w:r>
            <w:r>
              <w:rPr>
                <w:noProof/>
                <w:webHidden/>
              </w:rPr>
              <w:fldChar w:fldCharType="separate"/>
            </w:r>
            <w:r>
              <w:rPr>
                <w:noProof/>
                <w:webHidden/>
              </w:rPr>
              <w:t>16</w:t>
            </w:r>
            <w:r>
              <w:rPr>
                <w:noProof/>
                <w:webHidden/>
              </w:rPr>
              <w:fldChar w:fldCharType="end"/>
            </w:r>
          </w:hyperlink>
        </w:p>
        <w:p w14:paraId="124A4955" w14:textId="409D2B87" w:rsidR="00595489" w:rsidRDefault="00595489">
          <w:pPr>
            <w:pStyle w:val="TDC2"/>
            <w:rPr>
              <w:noProof/>
              <w:kern w:val="2"/>
              <w:sz w:val="24"/>
              <w:szCs w:val="24"/>
              <w:lang w:val="es-CO" w:eastAsia="es-CO"/>
              <w14:ligatures w14:val="standardContextual"/>
            </w:rPr>
          </w:pPr>
          <w:hyperlink w:anchor="_Toc237614918" w:history="1">
            <w:r w:rsidRPr="008B50D3">
              <w:rPr>
                <w:rStyle w:val="Hipervnculo"/>
                <w:noProof/>
                <w:lang w:val="en"/>
              </w:rPr>
              <w:t>Licensing of pre-existing rights</w:t>
            </w:r>
            <w:r>
              <w:rPr>
                <w:noProof/>
                <w:webHidden/>
              </w:rPr>
              <w:tab/>
            </w:r>
            <w:r>
              <w:rPr>
                <w:noProof/>
                <w:webHidden/>
              </w:rPr>
              <w:fldChar w:fldCharType="begin"/>
            </w:r>
            <w:r>
              <w:rPr>
                <w:noProof/>
                <w:webHidden/>
              </w:rPr>
              <w:instrText xml:space="preserve"> PAGEREF _Toc237614918 \h </w:instrText>
            </w:r>
            <w:r>
              <w:rPr>
                <w:noProof/>
                <w:webHidden/>
              </w:rPr>
            </w:r>
            <w:r>
              <w:rPr>
                <w:noProof/>
                <w:webHidden/>
              </w:rPr>
              <w:fldChar w:fldCharType="separate"/>
            </w:r>
            <w:r>
              <w:rPr>
                <w:noProof/>
                <w:webHidden/>
              </w:rPr>
              <w:t>16</w:t>
            </w:r>
            <w:r>
              <w:rPr>
                <w:noProof/>
                <w:webHidden/>
              </w:rPr>
              <w:fldChar w:fldCharType="end"/>
            </w:r>
          </w:hyperlink>
        </w:p>
        <w:p w14:paraId="46EBF98D" w14:textId="35F511EF" w:rsidR="00595489" w:rsidRDefault="00595489">
          <w:pPr>
            <w:pStyle w:val="TDC2"/>
            <w:rPr>
              <w:noProof/>
              <w:kern w:val="2"/>
              <w:sz w:val="24"/>
              <w:szCs w:val="24"/>
              <w:lang w:val="es-CO" w:eastAsia="es-CO"/>
              <w14:ligatures w14:val="standardContextual"/>
            </w:rPr>
          </w:pPr>
          <w:hyperlink w:anchor="_Toc237614919" w:history="1">
            <w:r w:rsidRPr="008B50D3">
              <w:rPr>
                <w:rStyle w:val="Hipervnculo"/>
                <w:noProof/>
                <w:lang w:val="en"/>
              </w:rPr>
              <w:t>Guarantees</w:t>
            </w:r>
            <w:r>
              <w:rPr>
                <w:noProof/>
                <w:webHidden/>
              </w:rPr>
              <w:tab/>
            </w:r>
            <w:r>
              <w:rPr>
                <w:noProof/>
                <w:webHidden/>
              </w:rPr>
              <w:fldChar w:fldCharType="begin"/>
            </w:r>
            <w:r>
              <w:rPr>
                <w:noProof/>
                <w:webHidden/>
              </w:rPr>
              <w:instrText xml:space="preserve"> PAGEREF _Toc237614919 \h </w:instrText>
            </w:r>
            <w:r>
              <w:rPr>
                <w:noProof/>
                <w:webHidden/>
              </w:rPr>
            </w:r>
            <w:r>
              <w:rPr>
                <w:noProof/>
                <w:webHidden/>
              </w:rPr>
              <w:fldChar w:fldCharType="separate"/>
            </w:r>
            <w:r>
              <w:rPr>
                <w:noProof/>
                <w:webHidden/>
              </w:rPr>
              <w:t>16</w:t>
            </w:r>
            <w:r>
              <w:rPr>
                <w:noProof/>
                <w:webHidden/>
              </w:rPr>
              <w:fldChar w:fldCharType="end"/>
            </w:r>
          </w:hyperlink>
        </w:p>
        <w:p w14:paraId="65D16E7C" w14:textId="2C6C846F" w:rsidR="00595489" w:rsidRDefault="00595489">
          <w:pPr>
            <w:pStyle w:val="TDC2"/>
            <w:rPr>
              <w:noProof/>
              <w:kern w:val="2"/>
              <w:sz w:val="24"/>
              <w:szCs w:val="24"/>
              <w:lang w:val="es-CO" w:eastAsia="es-CO"/>
              <w14:ligatures w14:val="standardContextual"/>
            </w:rPr>
          </w:pPr>
          <w:hyperlink w:anchor="_Toc237614920" w:history="1">
            <w:r w:rsidRPr="008B50D3">
              <w:rPr>
                <w:rStyle w:val="Hipervnculo"/>
                <w:noProof/>
                <w:lang w:val="en"/>
              </w:rPr>
              <w:t>Image rights</w:t>
            </w:r>
            <w:r>
              <w:rPr>
                <w:noProof/>
                <w:webHidden/>
              </w:rPr>
              <w:tab/>
            </w:r>
            <w:r>
              <w:rPr>
                <w:noProof/>
                <w:webHidden/>
              </w:rPr>
              <w:fldChar w:fldCharType="begin"/>
            </w:r>
            <w:r>
              <w:rPr>
                <w:noProof/>
                <w:webHidden/>
              </w:rPr>
              <w:instrText xml:space="preserve"> PAGEREF _Toc237614920 \h </w:instrText>
            </w:r>
            <w:r>
              <w:rPr>
                <w:noProof/>
                <w:webHidden/>
              </w:rPr>
            </w:r>
            <w:r>
              <w:rPr>
                <w:noProof/>
                <w:webHidden/>
              </w:rPr>
              <w:fldChar w:fldCharType="separate"/>
            </w:r>
            <w:r>
              <w:rPr>
                <w:noProof/>
                <w:webHidden/>
              </w:rPr>
              <w:t>16</w:t>
            </w:r>
            <w:r>
              <w:rPr>
                <w:noProof/>
                <w:webHidden/>
              </w:rPr>
              <w:fldChar w:fldCharType="end"/>
            </w:r>
          </w:hyperlink>
        </w:p>
        <w:p w14:paraId="2E888A34" w14:textId="4F5492E1"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1" w:history="1">
            <w:r w:rsidRPr="008B50D3">
              <w:rPr>
                <w:rStyle w:val="Hipervnculo"/>
                <w:b/>
                <w:caps/>
                <w:noProof/>
              </w:rPr>
              <w:t>ARTICLE 12:</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_Toc237614921 \h </w:instrText>
            </w:r>
            <w:r>
              <w:rPr>
                <w:noProof/>
                <w:webHidden/>
              </w:rPr>
            </w:r>
            <w:r>
              <w:rPr>
                <w:noProof/>
                <w:webHidden/>
              </w:rPr>
              <w:fldChar w:fldCharType="separate"/>
            </w:r>
            <w:r>
              <w:rPr>
                <w:noProof/>
                <w:webHidden/>
              </w:rPr>
              <w:t>17</w:t>
            </w:r>
            <w:r>
              <w:rPr>
                <w:noProof/>
                <w:webHidden/>
              </w:rPr>
              <w:fldChar w:fldCharType="end"/>
            </w:r>
          </w:hyperlink>
        </w:p>
        <w:p w14:paraId="472AA9BB" w14:textId="0B5CD319" w:rsidR="00595489" w:rsidRDefault="00595489">
          <w:pPr>
            <w:pStyle w:val="TDC2"/>
            <w:rPr>
              <w:noProof/>
              <w:kern w:val="2"/>
              <w:sz w:val="24"/>
              <w:szCs w:val="24"/>
              <w:lang w:val="es-CO" w:eastAsia="es-CO"/>
              <w14:ligatures w14:val="standardContextual"/>
            </w:rPr>
          </w:pPr>
          <w:hyperlink w:anchor="_Toc237614922" w:history="1">
            <w:r w:rsidRPr="008B50D3">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_Toc237614922 \h </w:instrText>
            </w:r>
            <w:r>
              <w:rPr>
                <w:noProof/>
                <w:webHidden/>
              </w:rPr>
            </w:r>
            <w:r>
              <w:rPr>
                <w:noProof/>
                <w:webHidden/>
              </w:rPr>
              <w:fldChar w:fldCharType="separate"/>
            </w:r>
            <w:r>
              <w:rPr>
                <w:noProof/>
                <w:webHidden/>
              </w:rPr>
              <w:t>17</w:t>
            </w:r>
            <w:r>
              <w:rPr>
                <w:noProof/>
                <w:webHidden/>
              </w:rPr>
              <w:fldChar w:fldCharType="end"/>
            </w:r>
          </w:hyperlink>
        </w:p>
        <w:p w14:paraId="4ABE57A7" w14:textId="40E15DEF" w:rsidR="00595489" w:rsidRDefault="00595489">
          <w:pPr>
            <w:pStyle w:val="TDC2"/>
            <w:rPr>
              <w:noProof/>
              <w:kern w:val="2"/>
              <w:sz w:val="24"/>
              <w:szCs w:val="24"/>
              <w:lang w:val="es-CO" w:eastAsia="es-CO"/>
              <w14:ligatures w14:val="standardContextual"/>
            </w:rPr>
          </w:pPr>
          <w:hyperlink w:anchor="_Toc237614923" w:history="1">
            <w:r w:rsidRPr="008B50D3">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_Toc237614923 \h </w:instrText>
            </w:r>
            <w:r>
              <w:rPr>
                <w:noProof/>
                <w:webHidden/>
              </w:rPr>
            </w:r>
            <w:r>
              <w:rPr>
                <w:noProof/>
                <w:webHidden/>
              </w:rPr>
              <w:fldChar w:fldCharType="separate"/>
            </w:r>
            <w:r>
              <w:rPr>
                <w:noProof/>
                <w:webHidden/>
              </w:rPr>
              <w:t>17</w:t>
            </w:r>
            <w:r>
              <w:rPr>
                <w:noProof/>
                <w:webHidden/>
              </w:rPr>
              <w:fldChar w:fldCharType="end"/>
            </w:r>
          </w:hyperlink>
        </w:p>
        <w:p w14:paraId="03359104" w14:textId="6912FBCB" w:rsidR="00595489" w:rsidRDefault="00595489">
          <w:pPr>
            <w:pStyle w:val="TDC2"/>
            <w:rPr>
              <w:noProof/>
              <w:kern w:val="2"/>
              <w:sz w:val="24"/>
              <w:szCs w:val="24"/>
              <w:lang w:val="es-CO" w:eastAsia="es-CO"/>
              <w14:ligatures w14:val="standardContextual"/>
            </w:rPr>
          </w:pPr>
          <w:hyperlink w:anchor="_Toc237614924" w:history="1">
            <w:r w:rsidRPr="008B50D3">
              <w:rPr>
                <w:rStyle w:val="Hipervnculo"/>
                <w:rFonts w:cstheme="minorHAnsi"/>
                <w:noProof/>
                <w:lang w:val="en"/>
              </w:rPr>
              <w:t>Procedure</w:t>
            </w:r>
            <w:r>
              <w:rPr>
                <w:noProof/>
                <w:webHidden/>
              </w:rPr>
              <w:tab/>
            </w:r>
            <w:r>
              <w:rPr>
                <w:noProof/>
                <w:webHidden/>
              </w:rPr>
              <w:fldChar w:fldCharType="begin"/>
            </w:r>
            <w:r>
              <w:rPr>
                <w:noProof/>
                <w:webHidden/>
              </w:rPr>
              <w:instrText xml:space="preserve"> PAGEREF _Toc237614924 \h </w:instrText>
            </w:r>
            <w:r>
              <w:rPr>
                <w:noProof/>
                <w:webHidden/>
              </w:rPr>
            </w:r>
            <w:r>
              <w:rPr>
                <w:noProof/>
                <w:webHidden/>
              </w:rPr>
              <w:fldChar w:fldCharType="separate"/>
            </w:r>
            <w:r>
              <w:rPr>
                <w:noProof/>
                <w:webHidden/>
              </w:rPr>
              <w:t>17</w:t>
            </w:r>
            <w:r>
              <w:rPr>
                <w:noProof/>
                <w:webHidden/>
              </w:rPr>
              <w:fldChar w:fldCharType="end"/>
            </w:r>
          </w:hyperlink>
        </w:p>
        <w:p w14:paraId="3908F6C8" w14:textId="3417CD90"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5" w:history="1">
            <w:r w:rsidRPr="008B50D3">
              <w:rPr>
                <w:rStyle w:val="Hipervnculo"/>
                <w:b/>
                <w:caps/>
                <w:noProof/>
                <w:lang w:val="en-GB"/>
              </w:rPr>
              <w:t>ARTICLE 13:</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_Toc237614925 \h </w:instrText>
            </w:r>
            <w:r>
              <w:rPr>
                <w:noProof/>
                <w:webHidden/>
              </w:rPr>
            </w:r>
            <w:r>
              <w:rPr>
                <w:noProof/>
                <w:webHidden/>
              </w:rPr>
              <w:fldChar w:fldCharType="separate"/>
            </w:r>
            <w:r>
              <w:rPr>
                <w:noProof/>
                <w:webHidden/>
              </w:rPr>
              <w:t>17</w:t>
            </w:r>
            <w:r>
              <w:rPr>
                <w:noProof/>
                <w:webHidden/>
              </w:rPr>
              <w:fldChar w:fldCharType="end"/>
            </w:r>
          </w:hyperlink>
        </w:p>
        <w:p w14:paraId="27F03692" w14:textId="7D060AF3"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6" w:history="1">
            <w:r w:rsidRPr="008B50D3">
              <w:rPr>
                <w:rStyle w:val="Hipervnculo"/>
                <w:b/>
                <w:caps/>
                <w:noProof/>
                <w:lang w:val="en-GB"/>
              </w:rPr>
              <w:t>ARTICLE 14:</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ethics</w:t>
            </w:r>
            <w:r>
              <w:rPr>
                <w:noProof/>
                <w:webHidden/>
              </w:rPr>
              <w:tab/>
            </w:r>
            <w:r>
              <w:rPr>
                <w:noProof/>
                <w:webHidden/>
              </w:rPr>
              <w:fldChar w:fldCharType="begin"/>
            </w:r>
            <w:r>
              <w:rPr>
                <w:noProof/>
                <w:webHidden/>
              </w:rPr>
              <w:instrText xml:space="preserve"> PAGEREF _Toc237614926 \h </w:instrText>
            </w:r>
            <w:r>
              <w:rPr>
                <w:noProof/>
                <w:webHidden/>
              </w:rPr>
            </w:r>
            <w:r>
              <w:rPr>
                <w:noProof/>
                <w:webHidden/>
              </w:rPr>
              <w:fldChar w:fldCharType="separate"/>
            </w:r>
            <w:r>
              <w:rPr>
                <w:noProof/>
                <w:webHidden/>
              </w:rPr>
              <w:t>17</w:t>
            </w:r>
            <w:r>
              <w:rPr>
                <w:noProof/>
                <w:webHidden/>
              </w:rPr>
              <w:fldChar w:fldCharType="end"/>
            </w:r>
          </w:hyperlink>
        </w:p>
        <w:p w14:paraId="456A3656" w14:textId="68FCA4D6"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7" w:history="1">
            <w:r w:rsidRPr="008B50D3">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_Toc237614927 \h </w:instrText>
            </w:r>
            <w:r>
              <w:rPr>
                <w:noProof/>
                <w:webHidden/>
              </w:rPr>
            </w:r>
            <w:r>
              <w:rPr>
                <w:noProof/>
                <w:webHidden/>
              </w:rPr>
              <w:fldChar w:fldCharType="separate"/>
            </w:r>
            <w:r>
              <w:rPr>
                <w:noProof/>
                <w:webHidden/>
              </w:rPr>
              <w:t>18</w:t>
            </w:r>
            <w:r>
              <w:rPr>
                <w:noProof/>
                <w:webHidden/>
              </w:rPr>
              <w:fldChar w:fldCharType="end"/>
            </w:r>
          </w:hyperlink>
        </w:p>
        <w:p w14:paraId="16B35D08" w14:textId="78C69AC2"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8" w:history="1">
            <w:r w:rsidRPr="008B50D3">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_Toc237614928 \h </w:instrText>
            </w:r>
            <w:r>
              <w:rPr>
                <w:noProof/>
                <w:webHidden/>
              </w:rPr>
            </w:r>
            <w:r>
              <w:rPr>
                <w:noProof/>
                <w:webHidden/>
              </w:rPr>
              <w:fldChar w:fldCharType="separate"/>
            </w:r>
            <w:r>
              <w:rPr>
                <w:noProof/>
                <w:webHidden/>
              </w:rPr>
              <w:t>18</w:t>
            </w:r>
            <w:r>
              <w:rPr>
                <w:noProof/>
                <w:webHidden/>
              </w:rPr>
              <w:fldChar w:fldCharType="end"/>
            </w:r>
          </w:hyperlink>
        </w:p>
        <w:p w14:paraId="7A04C2EF" w14:textId="1046A9C6"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29" w:history="1">
            <w:r w:rsidRPr="008B50D3">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_Toc237614929 \h </w:instrText>
            </w:r>
            <w:r>
              <w:rPr>
                <w:noProof/>
                <w:webHidden/>
              </w:rPr>
            </w:r>
            <w:r>
              <w:rPr>
                <w:noProof/>
                <w:webHidden/>
              </w:rPr>
              <w:fldChar w:fldCharType="separate"/>
            </w:r>
            <w:r>
              <w:rPr>
                <w:noProof/>
                <w:webHidden/>
              </w:rPr>
              <w:t>18</w:t>
            </w:r>
            <w:r>
              <w:rPr>
                <w:noProof/>
                <w:webHidden/>
              </w:rPr>
              <w:fldChar w:fldCharType="end"/>
            </w:r>
          </w:hyperlink>
        </w:p>
        <w:p w14:paraId="23B75285" w14:textId="4DA3D266"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30" w:history="1">
            <w:r w:rsidRPr="008B50D3">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AUDIT</w:t>
            </w:r>
            <w:r>
              <w:rPr>
                <w:noProof/>
                <w:webHidden/>
              </w:rPr>
              <w:tab/>
            </w:r>
            <w:r>
              <w:rPr>
                <w:noProof/>
                <w:webHidden/>
              </w:rPr>
              <w:fldChar w:fldCharType="begin"/>
            </w:r>
            <w:r>
              <w:rPr>
                <w:noProof/>
                <w:webHidden/>
              </w:rPr>
              <w:instrText xml:space="preserve"> PAGEREF _Toc237614930 \h </w:instrText>
            </w:r>
            <w:r>
              <w:rPr>
                <w:noProof/>
                <w:webHidden/>
              </w:rPr>
            </w:r>
            <w:r>
              <w:rPr>
                <w:noProof/>
                <w:webHidden/>
              </w:rPr>
              <w:fldChar w:fldCharType="separate"/>
            </w:r>
            <w:r>
              <w:rPr>
                <w:noProof/>
                <w:webHidden/>
              </w:rPr>
              <w:t>19</w:t>
            </w:r>
            <w:r>
              <w:rPr>
                <w:noProof/>
                <w:webHidden/>
              </w:rPr>
              <w:fldChar w:fldCharType="end"/>
            </w:r>
          </w:hyperlink>
        </w:p>
        <w:p w14:paraId="4AE5905B" w14:textId="39CF56D4" w:rsidR="00595489" w:rsidRDefault="00595489">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31" w:history="1">
            <w:r w:rsidRPr="008B50D3">
              <w:rPr>
                <w:rStyle w:val="Hipervnculo"/>
                <w:b/>
                <w:caps/>
                <w:noProof/>
              </w:rPr>
              <w:t>ARTICLE 19:</w:t>
            </w:r>
            <w:r>
              <w:rPr>
                <w:rFonts w:asciiTheme="minorHAnsi" w:eastAsiaTheme="minorEastAsia" w:hAnsiTheme="minorHAnsi" w:cstheme="minorBidi"/>
                <w:noProof/>
                <w:kern w:val="2"/>
                <w:sz w:val="24"/>
                <w:szCs w:val="24"/>
                <w:lang w:val="es-CO" w:eastAsia="es-CO"/>
                <w14:ligatures w14:val="standardContextual"/>
              </w:rPr>
              <w:tab/>
            </w:r>
            <w:r w:rsidRPr="008B50D3">
              <w:rPr>
                <w:rStyle w:val="Hipervnculo"/>
                <w:b/>
                <w:bCs/>
                <w:caps/>
                <w:noProof/>
                <w:lang w:val="en"/>
              </w:rPr>
              <w:t>Final provisions</w:t>
            </w:r>
            <w:r>
              <w:rPr>
                <w:noProof/>
                <w:webHidden/>
              </w:rPr>
              <w:tab/>
            </w:r>
            <w:r>
              <w:rPr>
                <w:noProof/>
                <w:webHidden/>
              </w:rPr>
              <w:fldChar w:fldCharType="begin"/>
            </w:r>
            <w:r>
              <w:rPr>
                <w:noProof/>
                <w:webHidden/>
              </w:rPr>
              <w:instrText xml:space="preserve"> PAGEREF _Toc237614931 \h </w:instrText>
            </w:r>
            <w:r>
              <w:rPr>
                <w:noProof/>
                <w:webHidden/>
              </w:rPr>
            </w:r>
            <w:r>
              <w:rPr>
                <w:noProof/>
                <w:webHidden/>
              </w:rPr>
              <w:fldChar w:fldCharType="separate"/>
            </w:r>
            <w:r>
              <w:rPr>
                <w:noProof/>
                <w:webHidden/>
              </w:rPr>
              <w:t>19</w:t>
            </w:r>
            <w:r>
              <w:rPr>
                <w:noProof/>
                <w:webHidden/>
              </w:rPr>
              <w:fldChar w:fldCharType="end"/>
            </w:r>
          </w:hyperlink>
        </w:p>
        <w:p w14:paraId="63DFDD4E" w14:textId="39F4712C" w:rsidR="00595489" w:rsidRDefault="00595489">
          <w:pPr>
            <w:pStyle w:val="TDC2"/>
            <w:rPr>
              <w:noProof/>
              <w:kern w:val="2"/>
              <w:sz w:val="24"/>
              <w:szCs w:val="24"/>
              <w:lang w:val="es-CO" w:eastAsia="es-CO"/>
              <w14:ligatures w14:val="standardContextual"/>
            </w:rPr>
          </w:pPr>
          <w:hyperlink w:anchor="_Toc237614932" w:history="1">
            <w:r w:rsidRPr="008B50D3">
              <w:rPr>
                <w:rStyle w:val="Hipervnculo"/>
                <w:noProof/>
                <w:lang w:val="en"/>
              </w:rPr>
              <w:t>Declaration</w:t>
            </w:r>
            <w:r>
              <w:rPr>
                <w:noProof/>
                <w:webHidden/>
              </w:rPr>
              <w:tab/>
            </w:r>
            <w:r>
              <w:rPr>
                <w:noProof/>
                <w:webHidden/>
              </w:rPr>
              <w:fldChar w:fldCharType="begin"/>
            </w:r>
            <w:r>
              <w:rPr>
                <w:noProof/>
                <w:webHidden/>
              </w:rPr>
              <w:instrText xml:space="preserve"> PAGEREF _Toc237614932 \h </w:instrText>
            </w:r>
            <w:r>
              <w:rPr>
                <w:noProof/>
                <w:webHidden/>
              </w:rPr>
            </w:r>
            <w:r>
              <w:rPr>
                <w:noProof/>
                <w:webHidden/>
              </w:rPr>
              <w:fldChar w:fldCharType="separate"/>
            </w:r>
            <w:r>
              <w:rPr>
                <w:noProof/>
                <w:webHidden/>
              </w:rPr>
              <w:t>19</w:t>
            </w:r>
            <w:r>
              <w:rPr>
                <w:noProof/>
                <w:webHidden/>
              </w:rPr>
              <w:fldChar w:fldCharType="end"/>
            </w:r>
          </w:hyperlink>
        </w:p>
        <w:p w14:paraId="1E39E8E8" w14:textId="190EF0D7" w:rsidR="00595489" w:rsidRDefault="00595489">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37614933" w:history="1">
            <w:r w:rsidRPr="008B50D3">
              <w:rPr>
                <w:rStyle w:val="Hipervnculo"/>
                <w:b/>
                <w:bCs/>
                <w:caps/>
                <w:noProof/>
                <w:lang w:val="en"/>
              </w:rPr>
              <w:t>Annex 1: Specifications</w:t>
            </w:r>
            <w:r>
              <w:rPr>
                <w:noProof/>
                <w:webHidden/>
              </w:rPr>
              <w:tab/>
            </w:r>
            <w:r>
              <w:rPr>
                <w:noProof/>
                <w:webHidden/>
              </w:rPr>
              <w:fldChar w:fldCharType="begin"/>
            </w:r>
            <w:r>
              <w:rPr>
                <w:noProof/>
                <w:webHidden/>
              </w:rPr>
              <w:instrText xml:space="preserve"> PAGEREF _Toc237614933 \h </w:instrText>
            </w:r>
            <w:r>
              <w:rPr>
                <w:noProof/>
                <w:webHidden/>
              </w:rPr>
            </w:r>
            <w:r>
              <w:rPr>
                <w:noProof/>
                <w:webHidden/>
              </w:rPr>
              <w:fldChar w:fldCharType="separate"/>
            </w:r>
            <w:r>
              <w:rPr>
                <w:noProof/>
                <w:webHidden/>
              </w:rPr>
              <w:t>22</w:t>
            </w:r>
            <w:r>
              <w:rPr>
                <w:noProof/>
                <w:webHidden/>
              </w:rPr>
              <w:fldChar w:fldCharType="end"/>
            </w:r>
          </w:hyperlink>
        </w:p>
        <w:p w14:paraId="18D3A204" w14:textId="2EA8D184"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6" w:name="_Toc524095221"/>
      <w:bookmarkStart w:id="7" w:name="_Toc237614875"/>
      <w:r>
        <w:rPr>
          <w:rFonts w:asciiTheme="minorHAnsi" w:hAnsiTheme="minorHAnsi"/>
          <w:b/>
          <w:bCs/>
          <w:sz w:val="32"/>
          <w:u w:val="single"/>
          <w:lang w:val="en"/>
        </w:rPr>
        <w:lastRenderedPageBreak/>
        <w:t>SPECIAL CONDITIONS</w:t>
      </w:r>
      <w:bookmarkEnd w:id="6"/>
      <w:r>
        <w:rPr>
          <w:rFonts w:asciiTheme="minorHAnsi" w:hAnsiTheme="minorHAnsi"/>
          <w:b/>
          <w:bCs/>
          <w:sz w:val="32"/>
          <w:u w:val="single"/>
          <w:lang w:val="en"/>
        </w:rPr>
        <w:t xml:space="preserve"> – COMMITMENT PROCEDURE</w:t>
      </w:r>
      <w:bookmarkEnd w:id="7"/>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595489"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8"/>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8"/>
            <w:r w:rsidR="0001688F">
              <w:rPr>
                <w:rStyle w:val="Refdecomentario"/>
                <w:rFonts w:eastAsia="Times"/>
              </w:rPr>
              <w:commentReference w:id="8"/>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33339B29" w:rsidR="00416A7A" w:rsidRPr="003115EA" w:rsidRDefault="0001688F" w:rsidP="00416A7A">
      <w:pPr>
        <w:spacing w:before="120"/>
        <w:jc w:val="both"/>
        <w:rPr>
          <w:rFonts w:asciiTheme="minorHAnsi" w:hAnsiTheme="minorHAnsi" w:cstheme="minorHAnsi"/>
          <w:sz w:val="22"/>
          <w:lang w:val="en-GB"/>
        </w:rPr>
      </w:pPr>
      <w:r w:rsidRPr="0001688F">
        <w:rPr>
          <w:rFonts w:asciiTheme="minorHAnsi" w:hAnsiTheme="minorHAnsi" w:cstheme="minorHAnsi"/>
          <w:sz w:val="22"/>
          <w:lang w:val="en"/>
        </w:rPr>
        <w:t xml:space="preserve">In the context of the cooperation project, hereafter the “MAIN CONTRACT” (donor contract) signed on 21/12/2022 between Expertise France and the European Commission covering “Latin America and Caribbean Green Transition Initiative (EUROCLIMA </w:t>
      </w:r>
      <w:proofErr w:type="gramStart"/>
      <w:r w:rsidRPr="0001688F">
        <w:rPr>
          <w:rFonts w:asciiTheme="minorHAnsi" w:hAnsiTheme="minorHAnsi" w:cstheme="minorHAnsi"/>
          <w:sz w:val="22"/>
          <w:lang w:val="en"/>
        </w:rPr>
        <w:t>LAC)“</w:t>
      </w:r>
      <w:proofErr w:type="gramEnd"/>
      <w:r w:rsidRPr="0001688F">
        <w:rPr>
          <w:rFonts w:asciiTheme="minorHAnsi" w:hAnsiTheme="minorHAnsi" w:cstheme="minorHAnsi"/>
          <w:sz w:val="22"/>
          <w:lang w:val="en"/>
        </w:rPr>
        <w:t>,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7614876"/>
      <w:r w:rsidRPr="00F2235E">
        <w:rPr>
          <w:rFonts w:asciiTheme="minorHAnsi" w:hAnsiTheme="minorHAnsi"/>
          <w:b/>
          <w:bCs/>
          <w:caps/>
          <w:sz w:val="24"/>
          <w:u w:val="single"/>
          <w:lang w:val="en"/>
        </w:rPr>
        <w:lastRenderedPageBreak/>
        <w:t>Object of the contract</w:t>
      </w:r>
      <w:bookmarkEnd w:id="9"/>
    </w:p>
    <w:p w14:paraId="767C017D" w14:textId="0CD7808C"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D5722A" w:rsidRPr="00D5722A">
        <w:rPr>
          <w:rFonts w:asciiTheme="minorHAnsi" w:hAnsiTheme="minorHAnsi" w:cs="Arial"/>
          <w:i/>
          <w:iCs/>
          <w:lang w:val="en"/>
        </w:rPr>
        <w:t>Gap analysis and development of a work plan and recommendations to support the implementation of the biodiversity credit pilot program in the PNSD in Peru (</w:t>
      </w:r>
      <w:r w:rsidR="00D5722A">
        <w:rPr>
          <w:rFonts w:asciiTheme="minorHAnsi" w:hAnsiTheme="minorHAnsi" w:cs="Arial"/>
          <w:i/>
          <w:iCs/>
          <w:lang w:val="en"/>
        </w:rPr>
        <w:t xml:space="preserve">In Spanish: </w:t>
      </w:r>
      <w:proofErr w:type="spellStart"/>
      <w:r w:rsidR="00D5722A" w:rsidRPr="00B472AC">
        <w:rPr>
          <w:rFonts w:asciiTheme="minorHAnsi" w:hAnsiTheme="minorHAnsi" w:cs="Arial"/>
          <w:i/>
          <w:iCs/>
          <w:lang w:val="en-GB"/>
        </w:rPr>
        <w:t>Análisis</w:t>
      </w:r>
      <w:proofErr w:type="spellEnd"/>
      <w:r w:rsidR="00D5722A" w:rsidRPr="00B472AC">
        <w:rPr>
          <w:rFonts w:asciiTheme="minorHAnsi" w:hAnsiTheme="minorHAnsi" w:cs="Arial"/>
          <w:i/>
          <w:iCs/>
          <w:lang w:val="en-GB"/>
        </w:rPr>
        <w:t xml:space="preserve"> de </w:t>
      </w:r>
      <w:proofErr w:type="spellStart"/>
      <w:r w:rsidR="00D5722A" w:rsidRPr="00B472AC">
        <w:rPr>
          <w:rFonts w:asciiTheme="minorHAnsi" w:hAnsiTheme="minorHAnsi" w:cs="Arial"/>
          <w:i/>
          <w:iCs/>
          <w:lang w:val="en-GB"/>
        </w:rPr>
        <w:t>brechas</w:t>
      </w:r>
      <w:proofErr w:type="spellEnd"/>
      <w:r w:rsidR="00D5722A" w:rsidRPr="00B472AC">
        <w:rPr>
          <w:rFonts w:asciiTheme="minorHAnsi" w:hAnsiTheme="minorHAnsi" w:cs="Arial"/>
          <w:i/>
          <w:iCs/>
          <w:lang w:val="en-GB"/>
        </w:rPr>
        <w:t xml:space="preserve"> y </w:t>
      </w:r>
      <w:proofErr w:type="spellStart"/>
      <w:r w:rsidR="00D5722A" w:rsidRPr="00B472AC">
        <w:rPr>
          <w:rFonts w:asciiTheme="minorHAnsi" w:hAnsiTheme="minorHAnsi" w:cs="Arial"/>
          <w:i/>
          <w:iCs/>
          <w:lang w:val="en-GB"/>
        </w:rPr>
        <w:t>elaboración</w:t>
      </w:r>
      <w:proofErr w:type="spellEnd"/>
      <w:r w:rsidR="00D5722A" w:rsidRPr="00B472AC">
        <w:rPr>
          <w:rFonts w:asciiTheme="minorHAnsi" w:hAnsiTheme="minorHAnsi" w:cs="Arial"/>
          <w:i/>
          <w:iCs/>
          <w:lang w:val="en-GB"/>
        </w:rPr>
        <w:t xml:space="preserve"> de plan de </w:t>
      </w:r>
      <w:proofErr w:type="spellStart"/>
      <w:r w:rsidR="00D5722A" w:rsidRPr="00B472AC">
        <w:rPr>
          <w:rFonts w:asciiTheme="minorHAnsi" w:hAnsiTheme="minorHAnsi" w:cs="Arial"/>
          <w:i/>
          <w:iCs/>
          <w:lang w:val="en-GB"/>
        </w:rPr>
        <w:t>trabajo</w:t>
      </w:r>
      <w:proofErr w:type="spellEnd"/>
      <w:r w:rsidR="00D5722A" w:rsidRPr="00B472AC">
        <w:rPr>
          <w:rFonts w:asciiTheme="minorHAnsi" w:hAnsiTheme="minorHAnsi" w:cs="Arial"/>
          <w:i/>
          <w:iCs/>
          <w:lang w:val="en-GB"/>
        </w:rPr>
        <w:t xml:space="preserve"> y </w:t>
      </w:r>
      <w:proofErr w:type="spellStart"/>
      <w:r w:rsidR="00D5722A" w:rsidRPr="00B472AC">
        <w:rPr>
          <w:rFonts w:asciiTheme="minorHAnsi" w:hAnsiTheme="minorHAnsi" w:cs="Arial"/>
          <w:i/>
          <w:iCs/>
          <w:lang w:val="en-GB"/>
        </w:rPr>
        <w:t>recomendaciones</w:t>
      </w:r>
      <w:proofErr w:type="spellEnd"/>
      <w:r w:rsidR="00D5722A" w:rsidRPr="00B472AC">
        <w:rPr>
          <w:rFonts w:asciiTheme="minorHAnsi" w:hAnsiTheme="minorHAnsi" w:cs="Arial"/>
          <w:i/>
          <w:iCs/>
          <w:lang w:val="en-GB"/>
        </w:rPr>
        <w:t xml:space="preserve"> </w:t>
      </w:r>
      <w:proofErr w:type="spellStart"/>
      <w:r w:rsidR="00D5722A" w:rsidRPr="00B472AC">
        <w:rPr>
          <w:rFonts w:asciiTheme="minorHAnsi" w:hAnsiTheme="minorHAnsi" w:cs="Arial"/>
          <w:i/>
          <w:iCs/>
          <w:lang w:val="en-GB"/>
        </w:rPr>
        <w:t>en</w:t>
      </w:r>
      <w:proofErr w:type="spellEnd"/>
      <w:r w:rsidR="00D5722A" w:rsidRPr="00B472AC">
        <w:rPr>
          <w:rFonts w:asciiTheme="minorHAnsi" w:hAnsiTheme="minorHAnsi" w:cs="Arial"/>
          <w:i/>
          <w:iCs/>
          <w:lang w:val="en-GB"/>
        </w:rPr>
        <w:t xml:space="preserve"> </w:t>
      </w:r>
      <w:proofErr w:type="spellStart"/>
      <w:r w:rsidR="00D5722A" w:rsidRPr="00B472AC">
        <w:rPr>
          <w:rFonts w:asciiTheme="minorHAnsi" w:hAnsiTheme="minorHAnsi" w:cs="Arial"/>
          <w:i/>
          <w:iCs/>
          <w:lang w:val="en-GB"/>
        </w:rPr>
        <w:t>apoyo</w:t>
      </w:r>
      <w:proofErr w:type="spellEnd"/>
      <w:r w:rsidR="00D5722A" w:rsidRPr="00B472AC">
        <w:rPr>
          <w:rFonts w:asciiTheme="minorHAnsi" w:hAnsiTheme="minorHAnsi" w:cs="Arial"/>
          <w:i/>
          <w:iCs/>
          <w:lang w:val="en-GB"/>
        </w:rPr>
        <w:t xml:space="preserve"> a la </w:t>
      </w:r>
      <w:proofErr w:type="spellStart"/>
      <w:r w:rsidR="00D5722A" w:rsidRPr="00B472AC">
        <w:rPr>
          <w:rFonts w:asciiTheme="minorHAnsi" w:hAnsiTheme="minorHAnsi" w:cs="Arial"/>
          <w:i/>
          <w:iCs/>
          <w:lang w:val="en-GB"/>
        </w:rPr>
        <w:t>implementación</w:t>
      </w:r>
      <w:proofErr w:type="spellEnd"/>
      <w:r w:rsidR="00D5722A" w:rsidRPr="00B472AC">
        <w:rPr>
          <w:rFonts w:asciiTheme="minorHAnsi" w:hAnsiTheme="minorHAnsi" w:cs="Arial"/>
          <w:i/>
          <w:iCs/>
          <w:lang w:val="en-GB"/>
        </w:rPr>
        <w:t xml:space="preserve"> del </w:t>
      </w:r>
      <w:proofErr w:type="spellStart"/>
      <w:r w:rsidR="00D5722A" w:rsidRPr="00B472AC">
        <w:rPr>
          <w:rFonts w:asciiTheme="minorHAnsi" w:hAnsiTheme="minorHAnsi" w:cs="Arial"/>
          <w:i/>
          <w:iCs/>
          <w:lang w:val="en-GB"/>
        </w:rPr>
        <w:t>piloto</w:t>
      </w:r>
      <w:proofErr w:type="spellEnd"/>
      <w:r w:rsidR="00D5722A" w:rsidRPr="00B472AC">
        <w:rPr>
          <w:rFonts w:asciiTheme="minorHAnsi" w:hAnsiTheme="minorHAnsi" w:cs="Arial"/>
          <w:i/>
          <w:iCs/>
          <w:lang w:val="en-GB"/>
        </w:rPr>
        <w:t xml:space="preserve"> de </w:t>
      </w:r>
      <w:proofErr w:type="spellStart"/>
      <w:r w:rsidR="00D5722A" w:rsidRPr="00B472AC">
        <w:rPr>
          <w:rFonts w:asciiTheme="minorHAnsi" w:hAnsiTheme="minorHAnsi" w:cs="Arial"/>
          <w:i/>
          <w:iCs/>
          <w:lang w:val="en-GB"/>
        </w:rPr>
        <w:t>créditos</w:t>
      </w:r>
      <w:proofErr w:type="spellEnd"/>
      <w:r w:rsidR="00D5722A" w:rsidRPr="00B472AC">
        <w:rPr>
          <w:rFonts w:asciiTheme="minorHAnsi" w:hAnsiTheme="minorHAnsi" w:cs="Arial"/>
          <w:i/>
          <w:iCs/>
          <w:lang w:val="en-GB"/>
        </w:rPr>
        <w:t xml:space="preserve"> de </w:t>
      </w:r>
      <w:proofErr w:type="spellStart"/>
      <w:r w:rsidR="00D5722A" w:rsidRPr="00B472AC">
        <w:rPr>
          <w:rFonts w:asciiTheme="minorHAnsi" w:hAnsiTheme="minorHAnsi" w:cs="Arial"/>
          <w:i/>
          <w:iCs/>
          <w:lang w:val="en-GB"/>
        </w:rPr>
        <w:t>biodiversidad</w:t>
      </w:r>
      <w:proofErr w:type="spellEnd"/>
      <w:r w:rsidR="00D5722A" w:rsidRPr="00B472AC">
        <w:rPr>
          <w:rFonts w:asciiTheme="minorHAnsi" w:hAnsiTheme="minorHAnsi" w:cs="Arial"/>
          <w:i/>
          <w:iCs/>
          <w:lang w:val="en-GB"/>
        </w:rPr>
        <w:t xml:space="preserve"> </w:t>
      </w:r>
      <w:proofErr w:type="spellStart"/>
      <w:r w:rsidR="00D5722A" w:rsidRPr="00B472AC">
        <w:rPr>
          <w:rFonts w:asciiTheme="minorHAnsi" w:hAnsiTheme="minorHAnsi" w:cs="Arial"/>
          <w:i/>
          <w:iCs/>
          <w:lang w:val="en-GB"/>
        </w:rPr>
        <w:t>en</w:t>
      </w:r>
      <w:proofErr w:type="spellEnd"/>
      <w:r w:rsidR="00D5722A" w:rsidRPr="00B472AC">
        <w:rPr>
          <w:rFonts w:asciiTheme="minorHAnsi" w:hAnsiTheme="minorHAnsi" w:cs="Arial"/>
          <w:i/>
          <w:iCs/>
          <w:lang w:val="en-GB"/>
        </w:rPr>
        <w:t xml:space="preserve"> </w:t>
      </w:r>
      <w:proofErr w:type="spellStart"/>
      <w:r w:rsidR="00D5722A" w:rsidRPr="00B472AC">
        <w:rPr>
          <w:rFonts w:asciiTheme="minorHAnsi" w:hAnsiTheme="minorHAnsi" w:cs="Arial"/>
          <w:i/>
          <w:iCs/>
          <w:lang w:val="en-GB"/>
        </w:rPr>
        <w:t>el</w:t>
      </w:r>
      <w:proofErr w:type="spellEnd"/>
      <w:r w:rsidR="00D5722A" w:rsidRPr="00B472AC">
        <w:rPr>
          <w:rFonts w:asciiTheme="minorHAnsi" w:hAnsiTheme="minorHAnsi" w:cs="Arial"/>
          <w:i/>
          <w:iCs/>
          <w:lang w:val="en-GB"/>
        </w:rPr>
        <w:t xml:space="preserve"> PNSD </w:t>
      </w:r>
      <w:proofErr w:type="spellStart"/>
      <w:r w:rsidR="00D5722A" w:rsidRPr="00B472AC">
        <w:rPr>
          <w:rFonts w:asciiTheme="minorHAnsi" w:hAnsiTheme="minorHAnsi" w:cs="Arial"/>
          <w:i/>
          <w:iCs/>
          <w:lang w:val="en-GB"/>
        </w:rPr>
        <w:t>en</w:t>
      </w:r>
      <w:proofErr w:type="spellEnd"/>
      <w:r w:rsidR="00D5722A" w:rsidRPr="00B472AC">
        <w:rPr>
          <w:rFonts w:asciiTheme="minorHAnsi" w:hAnsiTheme="minorHAnsi" w:cs="Arial"/>
          <w:i/>
          <w:iCs/>
          <w:lang w:val="en-GB"/>
        </w:rPr>
        <w:t xml:space="preserve"> Perú</w:t>
      </w:r>
      <w:r w:rsidR="00D5722A">
        <w:rPr>
          <w:rFonts w:asciiTheme="minorHAnsi" w:hAnsiTheme="minorHAnsi" w:cs="Arial"/>
          <w:i/>
          <w:iCs/>
          <w:lang w:val="en"/>
        </w:rPr>
        <w:t>)</w:t>
      </w:r>
      <w:r w:rsidR="00D5722A" w:rsidRPr="00F2235E">
        <w:rPr>
          <w:rFonts w:asciiTheme="minorHAnsi" w:hAnsiTheme="minorHAnsi" w:cs="Arial"/>
          <w:lang w:val="en"/>
        </w:rPr>
        <w:t xml:space="preserve"> “</w:t>
      </w:r>
      <w:r w:rsidRPr="00F2235E">
        <w:rPr>
          <w:rFonts w:asciiTheme="minorHAnsi" w:hAnsiTheme="minorHAnsi" w:cs="Arial"/>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0" w:name="_Toc237614877"/>
      <w:r w:rsidRPr="00F2235E">
        <w:rPr>
          <w:rFonts w:asciiTheme="minorHAnsi" w:hAnsiTheme="minorHAnsi"/>
          <w:b/>
          <w:bCs/>
          <w:caps/>
          <w:sz w:val="24"/>
          <w:u w:val="single"/>
          <w:lang w:val="en"/>
        </w:rPr>
        <w:t>Contractual documents</w:t>
      </w:r>
      <w:bookmarkEnd w:id="10"/>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2A2D5D68" w14:textId="41C1E598" w:rsidR="00663C0B" w:rsidRPr="002B1B80" w:rsidRDefault="00C973C2" w:rsidP="002B1B80">
      <w:pPr>
        <w:pStyle w:val="Prrafodelista"/>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685DBDB"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4FDDEBF9" w14:textId="573CF491" w:rsidR="00113F82" w:rsidRPr="002B1B80" w:rsidRDefault="00996FEA" w:rsidP="002B1B80">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1"/>
      <w:r w:rsidRPr="00F2235E">
        <w:rPr>
          <w:rFonts w:asciiTheme="minorHAnsi" w:hAnsiTheme="minorHAnsi" w:cstheme="minorHAnsi"/>
          <w:szCs w:val="22"/>
          <w:highlight w:val="yellow"/>
          <w:lang w:val="en"/>
        </w:rPr>
        <w:t>XX/XX/XXXX</w:t>
      </w:r>
      <w:commentRangeEnd w:id="11"/>
      <w:r w:rsidR="002B1B80">
        <w:rPr>
          <w:rStyle w:val="Refdecomentario"/>
          <w:rFonts w:eastAsia="Times"/>
        </w:rPr>
        <w:commentReference w:id="11"/>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167FCCFB"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2B1B80"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2" w:name="_Toc392669631"/>
      <w:bookmarkStart w:id="13" w:name="_Toc237614878"/>
      <w:r w:rsidRPr="000D19AC">
        <w:rPr>
          <w:rFonts w:asciiTheme="minorHAnsi" w:hAnsiTheme="minorHAnsi"/>
          <w:b/>
          <w:bCs/>
          <w:caps/>
          <w:sz w:val="24"/>
          <w:u w:val="single"/>
          <w:lang w:val="en"/>
        </w:rPr>
        <w:lastRenderedPageBreak/>
        <w:t>General characteristics of the Contract</w:t>
      </w:r>
      <w:bookmarkEnd w:id="13"/>
    </w:p>
    <w:p w14:paraId="20523B0D" w14:textId="77777777" w:rsidR="000A6E96" w:rsidRPr="000D19AC" w:rsidRDefault="00204CC9" w:rsidP="005204FC">
      <w:pPr>
        <w:pStyle w:val="Ttulo2"/>
        <w:rPr>
          <w:rFonts w:asciiTheme="minorHAnsi" w:hAnsiTheme="minorHAnsi" w:cstheme="minorHAnsi"/>
          <w:i/>
          <w:sz w:val="22"/>
          <w:szCs w:val="22"/>
        </w:rPr>
      </w:pPr>
      <w:bookmarkStart w:id="14" w:name="_Toc237614879"/>
      <w:r w:rsidRPr="000D19AC">
        <w:rPr>
          <w:rFonts w:asciiTheme="minorHAnsi" w:hAnsiTheme="minorHAnsi" w:cstheme="minorHAnsi"/>
          <w:sz w:val="22"/>
          <w:szCs w:val="22"/>
          <w:lang w:val="en"/>
        </w:rPr>
        <w:t>Form of the Contract</w:t>
      </w:r>
      <w:bookmarkEnd w:id="12"/>
      <w:bookmarkEnd w:id="14"/>
      <w:r w:rsidRPr="000D19AC">
        <w:rPr>
          <w:rFonts w:asciiTheme="minorHAnsi" w:hAnsiTheme="minorHAnsi" w:cstheme="minorHAnsi"/>
          <w:sz w:val="22"/>
          <w:szCs w:val="22"/>
          <w:lang w:val="en"/>
        </w:rPr>
        <w:t xml:space="preserve"> </w:t>
      </w:r>
    </w:p>
    <w:p w14:paraId="0DB03772" w14:textId="6DD03304" w:rsidR="00A246CE" w:rsidRPr="000D19AC" w:rsidRDefault="001B6DF5" w:rsidP="002F2D1F">
      <w:pPr>
        <w:pStyle w:val="u"/>
        <w:widowControl w:val="0"/>
        <w:spacing w:before="240"/>
        <w:ind w:left="567"/>
        <w:rPr>
          <w:rFonts w:asciiTheme="minorHAnsi" w:hAnsiTheme="minorHAnsi" w:cstheme="minorHAnsi"/>
          <w:szCs w:val="22"/>
          <w:lang w:val="en-GB"/>
        </w:rPr>
      </w:pPr>
      <w:bookmarkStart w:id="15"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w:t>
      </w:r>
      <w:r w:rsidR="002B1B80">
        <w:rPr>
          <w:rFonts w:asciiTheme="minorHAnsi" w:hAnsiTheme="minorHAnsi" w:cstheme="minorHAnsi"/>
          <w:szCs w:val="22"/>
          <w:lang w:val="en"/>
        </w:rPr>
        <w:t>.</w:t>
      </w:r>
      <w:r w:rsidRPr="000D19AC">
        <w:rPr>
          <w:rFonts w:asciiTheme="minorHAnsi" w:hAnsiTheme="minorHAnsi" w:cstheme="minorHAnsi"/>
          <w:szCs w:val="22"/>
          <w:lang w:val="en"/>
        </w:rPr>
        <w:t xml:space="preserve"> </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6" w:name="_Toc392669632"/>
      <w:bookmarkStart w:id="17" w:name="_Toc237614880"/>
      <w:bookmarkEnd w:id="15"/>
      <w:r w:rsidRPr="000D19AC">
        <w:rPr>
          <w:rFonts w:asciiTheme="minorHAnsi" w:hAnsiTheme="minorHAnsi" w:cstheme="minorHAnsi"/>
          <w:sz w:val="22"/>
          <w:szCs w:val="22"/>
          <w:lang w:val="en"/>
        </w:rPr>
        <w:t xml:space="preserve">Term </w:t>
      </w:r>
      <w:bookmarkEnd w:id="16"/>
      <w:r w:rsidRPr="000D19AC">
        <w:rPr>
          <w:rFonts w:asciiTheme="minorHAnsi" w:hAnsiTheme="minorHAnsi" w:cstheme="minorHAnsi"/>
          <w:sz w:val="22"/>
          <w:szCs w:val="22"/>
          <w:lang w:val="en"/>
        </w:rPr>
        <w:t>of the Contract</w:t>
      </w:r>
      <w:bookmarkEnd w:id="17"/>
    </w:p>
    <w:p w14:paraId="52B8A451" w14:textId="22726E49"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is</w:t>
      </w:r>
      <w:r w:rsidR="002B1B80">
        <w:rPr>
          <w:rFonts w:asciiTheme="minorHAnsi" w:hAnsiTheme="minorHAnsi" w:cstheme="minorHAnsi"/>
          <w:szCs w:val="22"/>
          <w:lang w:val="en"/>
        </w:rPr>
        <w:t xml:space="preserve"> 6 </w:t>
      </w:r>
      <w:r w:rsidRPr="000D19AC">
        <w:rPr>
          <w:rFonts w:asciiTheme="minorHAnsi" w:hAnsiTheme="minorHAnsi" w:cstheme="minorHAnsi"/>
          <w:szCs w:val="22"/>
          <w:lang w:val="en"/>
        </w:rPr>
        <w:t xml:space="preserve">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2B1B80">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730557DF" w:rsidR="001E12A9" w:rsidRPr="00F41A62" w:rsidRDefault="001E12A9" w:rsidP="001E12A9">
      <w:pPr>
        <w:pStyle w:val="Ttulo2"/>
        <w:spacing w:before="120" w:after="60"/>
        <w:rPr>
          <w:rFonts w:asciiTheme="minorHAnsi" w:hAnsiTheme="minorHAnsi" w:cstheme="minorHAnsi"/>
          <w:sz w:val="22"/>
          <w:szCs w:val="22"/>
          <w:lang w:val="en-GB"/>
        </w:rPr>
      </w:pPr>
      <w:bookmarkStart w:id="18" w:name="_Toc237614881"/>
      <w:r w:rsidRPr="00F41A62">
        <w:rPr>
          <w:rFonts w:asciiTheme="minorHAnsi" w:hAnsiTheme="minorHAnsi" w:cstheme="minorHAnsi"/>
          <w:sz w:val="22"/>
          <w:szCs w:val="22"/>
          <w:lang w:val="en"/>
        </w:rPr>
        <w:t xml:space="preserve">Commencement and deadline of </w:t>
      </w:r>
      <w:r w:rsidR="002B1B80">
        <w:rPr>
          <w:rFonts w:asciiTheme="minorHAnsi" w:hAnsiTheme="minorHAnsi" w:cstheme="minorHAnsi"/>
          <w:sz w:val="22"/>
          <w:szCs w:val="22"/>
          <w:lang w:val="en"/>
        </w:rPr>
        <w:t>s</w:t>
      </w:r>
      <w:r w:rsidRPr="00F41A62">
        <w:rPr>
          <w:rFonts w:asciiTheme="minorHAnsi" w:hAnsiTheme="minorHAnsi" w:cstheme="minorHAnsi"/>
          <w:sz w:val="22"/>
          <w:szCs w:val="22"/>
          <w:lang w:val="en"/>
        </w:rPr>
        <w:t>ervice provision</w:t>
      </w:r>
      <w:r w:rsidR="002B1B80">
        <w:rPr>
          <w:rFonts w:asciiTheme="minorHAnsi" w:hAnsiTheme="minorHAnsi" w:cstheme="minorHAnsi"/>
          <w:sz w:val="22"/>
          <w:szCs w:val="22"/>
          <w:lang w:val="en"/>
        </w:rPr>
        <w:t>.</w:t>
      </w:r>
      <w:bookmarkEnd w:id="18"/>
    </w:p>
    <w:p w14:paraId="29C83A50" w14:textId="28DA23C8"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2B1B80" w:rsidRPr="00F41A62">
        <w:rPr>
          <w:rFonts w:asciiTheme="minorHAnsi" w:hAnsiTheme="minorHAnsi" w:cstheme="minorHAnsi"/>
          <w:szCs w:val="22"/>
          <w:lang w:val="en"/>
        </w:rPr>
        <w:t xml:space="preserve"> </w:t>
      </w:r>
      <w:r w:rsidRPr="00F41A62">
        <w:rPr>
          <w:rFonts w:asciiTheme="minorHAnsi" w:hAnsiTheme="minorHAnsi" w:cstheme="minorHAnsi"/>
          <w:szCs w:val="22"/>
          <w:lang w:val="en"/>
        </w:rPr>
        <w:t>is</w:t>
      </w:r>
      <w:r w:rsidR="002B1B80">
        <w:rPr>
          <w:rFonts w:asciiTheme="minorHAnsi" w:hAnsiTheme="minorHAnsi" w:cstheme="minorHAnsi"/>
          <w:szCs w:val="22"/>
          <w:lang w:val="en"/>
        </w:rPr>
        <w:t xml:space="preserve"> </w:t>
      </w:r>
      <w:r w:rsidR="002B1B80" w:rsidRPr="002B1B80">
        <w:rPr>
          <w:rFonts w:asciiTheme="minorHAnsi" w:hAnsiTheme="minorHAnsi" w:cstheme="minorHAnsi"/>
          <w:b/>
          <w:bCs/>
          <w:szCs w:val="22"/>
          <w:lang w:val="en"/>
        </w:rPr>
        <w:t>4.5 months</w:t>
      </w:r>
      <w:r w:rsidR="002B1B80">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002B1B80">
        <w:rPr>
          <w:rFonts w:asciiTheme="minorHAnsi" w:hAnsiTheme="minorHAnsi" w:cstheme="minorHAnsi"/>
          <w:smallCaps/>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9" w:name="_Toc237614882"/>
      <w:r w:rsidRPr="00F41A62">
        <w:rPr>
          <w:rFonts w:asciiTheme="minorHAnsi" w:hAnsiTheme="minorHAnsi"/>
          <w:b/>
          <w:bCs/>
          <w:caps/>
          <w:sz w:val="24"/>
          <w:u w:val="single"/>
          <w:lang w:val="en"/>
        </w:rPr>
        <w:t>Financial provisions</w:t>
      </w:r>
      <w:bookmarkEnd w:id="19"/>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20" w:name="_Toc524095228"/>
      <w:bookmarkStart w:id="21" w:name="_Toc392669634"/>
      <w:bookmarkStart w:id="22" w:name="_Toc237614883"/>
      <w:r w:rsidRPr="00F41A62">
        <w:rPr>
          <w:rFonts w:asciiTheme="minorHAnsi" w:hAnsiTheme="minorHAnsi" w:cstheme="minorHAnsi"/>
          <w:sz w:val="22"/>
          <w:szCs w:val="22"/>
          <w:lang w:val="en"/>
        </w:rPr>
        <w:t>Amount of the Contract</w:t>
      </w:r>
      <w:bookmarkEnd w:id="20"/>
      <w:bookmarkEnd w:id="21"/>
      <w:bookmarkEnd w:id="22"/>
    </w:p>
    <w:p w14:paraId="153200E6" w14:textId="331E7828" w:rsidR="002B1B80" w:rsidRDefault="00123D1A" w:rsidP="002B1B80">
      <w:pPr>
        <w:pStyle w:val="u"/>
        <w:widowControl w:val="0"/>
        <w:spacing w:before="240" w:after="120"/>
        <w:ind w:left="561"/>
        <w:jc w:val="left"/>
        <w:rPr>
          <w:rFonts w:ascii="Calibri" w:eastAsia="Calibri" w:hAnsi="Calibri" w:cs="Calibri"/>
          <w:shd w:val="clear" w:color="auto" w:fill="FFFF00"/>
          <w:lang w:val="en-US"/>
        </w:rPr>
      </w:pPr>
      <w:r w:rsidRPr="00F41A62">
        <w:rPr>
          <w:rFonts w:asciiTheme="minorHAnsi" w:hAnsiTheme="minorHAnsi" w:cstheme="minorHAnsi"/>
          <w:szCs w:val="22"/>
          <w:lang w:val="en"/>
        </w:rPr>
        <w:t xml:space="preserve">The </w:t>
      </w:r>
      <w:r w:rsidR="002B1B80">
        <w:rPr>
          <w:rFonts w:ascii="Calibri" w:hAnsi="Calibri"/>
          <w:lang w:val="en-US"/>
        </w:rPr>
        <w:t xml:space="preserve">amount of the </w:t>
      </w:r>
      <w:r w:rsidR="002B1B80">
        <w:rPr>
          <w:rFonts w:ascii="Calibri" w:hAnsi="Calibri"/>
          <w:smallCaps/>
          <w:lang w:val="en-US"/>
        </w:rPr>
        <w:t xml:space="preserve">Contract </w:t>
      </w:r>
      <w:r w:rsidR="002B1B80">
        <w:rPr>
          <w:rFonts w:ascii="Calibri" w:hAnsi="Calibri"/>
          <w:lang w:val="en-GB"/>
        </w:rPr>
        <w:t>excluding VAT</w:t>
      </w:r>
      <w:commentRangeStart w:id="23"/>
      <w:commentRangeEnd w:id="23"/>
      <w:r w:rsidR="002B1B80">
        <w:commentReference w:id="23"/>
      </w:r>
      <w:r w:rsidR="002B1B80">
        <w:rPr>
          <w:rFonts w:ascii="Calibri" w:hAnsi="Calibri"/>
          <w:lang w:val="en-US"/>
        </w:rPr>
        <w:t xml:space="preserve">: </w:t>
      </w:r>
      <w:r w:rsidR="002B1B80">
        <w:rPr>
          <w:rFonts w:ascii="Calibri" w:hAnsi="Calibri"/>
          <w:highlight w:val="darkGray"/>
          <w:shd w:val="clear" w:color="auto" w:fill="FFFF00"/>
          <w:lang w:val="en-GB"/>
        </w:rPr>
        <w:t>XXXXXXX</w:t>
      </w:r>
      <w:r w:rsidR="002B1B80">
        <w:rPr>
          <w:rFonts w:ascii="Calibri" w:hAnsi="Calibri"/>
          <w:highlight w:val="darkGray"/>
          <w:shd w:val="clear" w:color="auto" w:fill="FFFF00"/>
          <w:lang w:val="en-US"/>
        </w:rPr>
        <w:t>€ exc. VAT.</w:t>
      </w:r>
    </w:p>
    <w:p w14:paraId="3A5936A5" w14:textId="77777777" w:rsidR="002B1B80" w:rsidRDefault="002B1B80" w:rsidP="002B1B80">
      <w:pPr>
        <w:pStyle w:val="u"/>
        <w:widowControl w:val="0"/>
        <w:spacing w:before="240" w:after="120"/>
        <w:ind w:left="561"/>
        <w:jc w:val="left"/>
        <w:rPr>
          <w:rFonts w:ascii="Calibri" w:eastAsia="Calibri" w:hAnsi="Calibri" w:cs="Calibri"/>
          <w:shd w:val="clear" w:color="auto" w:fill="FFFF00"/>
          <w:lang w:val="en-US"/>
        </w:rPr>
      </w:pPr>
      <w:r>
        <w:rPr>
          <w:rFonts w:ascii="Calibri" w:hAnsi="Calibri"/>
          <w:lang w:val="en-GB"/>
        </w:rPr>
        <w:t>Amount of VAT:</w:t>
      </w:r>
      <w:r>
        <w:rPr>
          <w:rFonts w:ascii="Calibri" w:hAnsi="Calibri"/>
          <w:highlight w:val="darkGray"/>
          <w:lang w:val="en-GB"/>
        </w:rPr>
        <w:t xml:space="preserve"> </w:t>
      </w:r>
      <w:r>
        <w:rPr>
          <w:rFonts w:ascii="Calibri" w:hAnsi="Calibri"/>
          <w:highlight w:val="darkGray"/>
          <w:shd w:val="clear" w:color="auto" w:fill="FEFF01"/>
          <w:lang w:val="en-GB"/>
        </w:rPr>
        <w:t>XXXXX</w:t>
      </w:r>
      <w:r>
        <w:rPr>
          <w:rFonts w:ascii="Calibri" w:hAnsi="Calibri"/>
          <w:highlight w:val="darkGray"/>
          <w:shd w:val="clear" w:color="auto" w:fill="FFFF00"/>
          <w:lang w:val="en-US"/>
        </w:rPr>
        <w:t>€</w:t>
      </w:r>
    </w:p>
    <w:p w14:paraId="0B922F89" w14:textId="77777777" w:rsidR="002B1B80" w:rsidRDefault="002B1B80" w:rsidP="002B1B80">
      <w:pPr>
        <w:pStyle w:val="u"/>
        <w:widowControl w:val="0"/>
        <w:spacing w:before="240" w:after="120"/>
        <w:ind w:left="561"/>
        <w:jc w:val="left"/>
        <w:rPr>
          <w:rFonts w:ascii="Calibri" w:eastAsia="Calibri" w:hAnsi="Calibri" w:cs="Calibri"/>
          <w:lang w:val="en-US"/>
        </w:rPr>
      </w:pPr>
      <w:r>
        <w:rPr>
          <w:rFonts w:ascii="Calibri" w:hAnsi="Calibri"/>
          <w:lang w:val="en-GB"/>
        </w:rPr>
        <w:t xml:space="preserve">Amount of the </w:t>
      </w:r>
      <w:r>
        <w:rPr>
          <w:rFonts w:ascii="Calibri" w:hAnsi="Calibri"/>
          <w:smallCaps/>
          <w:lang w:val="en-US"/>
        </w:rPr>
        <w:t>Contract</w:t>
      </w:r>
      <w:r>
        <w:rPr>
          <w:rFonts w:ascii="Calibri" w:hAnsi="Calibri"/>
          <w:smallCaps/>
          <w:lang w:val="en-GB"/>
        </w:rPr>
        <w:t xml:space="preserve"> </w:t>
      </w:r>
      <w:r>
        <w:rPr>
          <w:rFonts w:ascii="Calibri" w:hAnsi="Calibri"/>
          <w:lang w:val="en-GB"/>
        </w:rPr>
        <w:t>including VAT:</w:t>
      </w:r>
      <w:r>
        <w:rPr>
          <w:rFonts w:ascii="Calibri" w:hAnsi="Calibri"/>
          <w:highlight w:val="darkGray"/>
          <w:lang w:val="en-GB"/>
        </w:rPr>
        <w:t xml:space="preserve"> XXXX </w:t>
      </w:r>
      <w:r>
        <w:rPr>
          <w:rFonts w:ascii="Calibri" w:hAnsi="Calibri"/>
          <w:highlight w:val="darkGray"/>
          <w:shd w:val="clear" w:color="auto" w:fill="FFFF00"/>
          <w:lang w:val="en-US"/>
        </w:rPr>
        <w:t xml:space="preserve">€ </w:t>
      </w:r>
      <w:proofErr w:type="spellStart"/>
      <w:r>
        <w:rPr>
          <w:rFonts w:ascii="Calibri" w:hAnsi="Calibri"/>
          <w:highlight w:val="darkGray"/>
          <w:shd w:val="clear" w:color="auto" w:fill="FFFF00"/>
          <w:lang w:val="en-GB"/>
        </w:rPr>
        <w:t>incl</w:t>
      </w:r>
      <w:proofErr w:type="spellEnd"/>
      <w:r>
        <w:rPr>
          <w:rFonts w:ascii="Calibri" w:hAnsi="Calibri"/>
          <w:highlight w:val="darkGray"/>
          <w:shd w:val="clear" w:color="auto" w:fill="FFFF00"/>
          <w:lang w:val="en-US"/>
        </w:rPr>
        <w:t>. VAT</w:t>
      </w:r>
    </w:p>
    <w:p w14:paraId="44F98D11" w14:textId="7EDD0D09" w:rsidR="00123D1A" w:rsidRDefault="00123D1A" w:rsidP="0041382E">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p>
    <w:p w14:paraId="1F31B03A" w14:textId="77777777" w:rsidR="002B1B80" w:rsidRPr="002B1B80" w:rsidRDefault="002B1B80" w:rsidP="002B1B80">
      <w:pPr>
        <w:pStyle w:val="u"/>
        <w:widowControl w:val="0"/>
        <w:numPr>
          <w:ilvl w:val="12"/>
          <w:numId w:val="0"/>
        </w:numPr>
        <w:spacing w:before="240" w:after="120"/>
        <w:ind w:left="561"/>
        <w:rPr>
          <w:rFonts w:asciiTheme="minorHAnsi" w:hAnsiTheme="minorHAnsi" w:cstheme="minorHAnsi"/>
          <w:szCs w:val="22"/>
          <w:lang w:val="en-GB"/>
        </w:rPr>
      </w:pPr>
      <w:r w:rsidRPr="002B1B80">
        <w:rPr>
          <w:rFonts w:asciiTheme="minorHAnsi" w:hAnsiTheme="minorHAnsi" w:cstheme="minorHAnsi"/>
          <w:szCs w:val="22"/>
          <w:lang w:val="en-GB"/>
        </w:rPr>
        <w:t>All currencies other than EUR shall be converted in EUR according to the European rate at the invoice date:</w:t>
      </w:r>
    </w:p>
    <w:p w14:paraId="50426D46" w14:textId="6CB42F18" w:rsidR="002B1B80" w:rsidRPr="002B1B80" w:rsidRDefault="002B1B80" w:rsidP="002B1B80">
      <w:pPr>
        <w:pStyle w:val="u"/>
        <w:widowControl w:val="0"/>
        <w:numPr>
          <w:ilvl w:val="12"/>
          <w:numId w:val="0"/>
        </w:numPr>
        <w:spacing w:before="240" w:after="120"/>
        <w:ind w:left="561"/>
        <w:rPr>
          <w:rFonts w:asciiTheme="minorHAnsi" w:hAnsiTheme="minorHAnsi" w:cstheme="minorHAnsi"/>
          <w:szCs w:val="22"/>
          <w:lang w:val="en-GB"/>
        </w:rPr>
      </w:pPr>
      <w:hyperlink r:id="rId20" w:history="1">
        <w:r w:rsidRPr="0073711E">
          <w:rPr>
            <w:rStyle w:val="Hipervnculo"/>
            <w:rFonts w:asciiTheme="minorHAnsi" w:hAnsiTheme="minorHAnsi" w:cstheme="minorHAnsi"/>
            <w:szCs w:val="22"/>
            <w:lang w:val="en-GB"/>
          </w:rPr>
          <w:t>https://commission.europa.eu/funding-tenders/procedures-guidelines-tenders/information-contractors-and-beneficiaries/exchange-rate-infoeuro_es</w:t>
        </w:r>
      </w:hyperlink>
      <w:r>
        <w:rPr>
          <w:rFonts w:asciiTheme="minorHAnsi" w:hAnsiTheme="minorHAnsi" w:cstheme="minorHAnsi"/>
          <w:szCs w:val="22"/>
          <w:lang w:val="en-GB"/>
        </w:rPr>
        <w:t xml:space="preserve"> </w:t>
      </w:r>
    </w:p>
    <w:p w14:paraId="28C9FE7F" w14:textId="50892B7B" w:rsidR="00A8549B" w:rsidRDefault="002B1B80" w:rsidP="002B1B80">
      <w:pPr>
        <w:pStyle w:val="u"/>
        <w:widowControl w:val="0"/>
        <w:numPr>
          <w:ilvl w:val="12"/>
          <w:numId w:val="0"/>
        </w:numPr>
        <w:spacing w:before="240" w:after="120"/>
        <w:ind w:left="561"/>
        <w:jc w:val="left"/>
        <w:rPr>
          <w:rFonts w:asciiTheme="minorHAnsi" w:hAnsiTheme="minorHAnsi" w:cstheme="minorHAnsi"/>
          <w:szCs w:val="22"/>
          <w:lang w:val="en-GB"/>
        </w:rPr>
      </w:pPr>
      <w:r w:rsidRPr="002B1B80">
        <w:rPr>
          <w:rFonts w:asciiTheme="minorHAnsi" w:hAnsiTheme="minorHAnsi" w:cstheme="minorHAnsi"/>
          <w:szCs w:val="22"/>
          <w:lang w:val="en-GB"/>
        </w:rPr>
        <w:t>There shall be no compensation for the contractor who invoices in a currency different from the contract currency in case of loss due to variations in the exchange rate and/or cost of banking transactions.</w:t>
      </w:r>
    </w:p>
    <w:p w14:paraId="5B9F0432" w14:textId="77777777" w:rsidR="002B1B80" w:rsidRPr="00722AD6" w:rsidRDefault="002B1B80" w:rsidP="002B1B80">
      <w:pPr>
        <w:pStyle w:val="u"/>
        <w:widowControl w:val="0"/>
        <w:numPr>
          <w:ilvl w:val="12"/>
          <w:numId w:val="0"/>
        </w:numPr>
        <w:spacing w:before="240" w:after="120"/>
        <w:ind w:left="561"/>
        <w:jc w:val="left"/>
        <w:rPr>
          <w:rFonts w:asciiTheme="minorHAnsi" w:hAnsiTheme="minorHAnsi" w:cstheme="minorHAnsi"/>
          <w:szCs w:val="22"/>
          <w:lang w:val="en-GB"/>
        </w:rPr>
      </w:pPr>
    </w:p>
    <w:p w14:paraId="61241936" w14:textId="77777777" w:rsidR="000A6D39" w:rsidRPr="00722AD6" w:rsidRDefault="00E03E41" w:rsidP="000A6D39">
      <w:pPr>
        <w:pStyle w:val="Ttulo2"/>
        <w:spacing w:before="120" w:after="60"/>
        <w:rPr>
          <w:rFonts w:asciiTheme="minorHAnsi" w:hAnsiTheme="minorHAnsi" w:cstheme="minorHAnsi"/>
          <w:sz w:val="22"/>
          <w:szCs w:val="22"/>
          <w:lang w:val="en-GB"/>
        </w:rPr>
      </w:pPr>
      <w:bookmarkStart w:id="24" w:name="_Toc392669637"/>
      <w:bookmarkStart w:id="25" w:name="_Toc237614884"/>
      <w:r w:rsidRPr="00722AD6">
        <w:rPr>
          <w:rFonts w:asciiTheme="minorHAnsi" w:hAnsiTheme="minorHAnsi" w:cstheme="minorHAnsi"/>
          <w:sz w:val="22"/>
          <w:szCs w:val="22"/>
          <w:lang w:val="en"/>
        </w:rPr>
        <w:lastRenderedPageBreak/>
        <w:t>Form of prices</w:t>
      </w:r>
      <w:bookmarkEnd w:id="25"/>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6" w:name="_Toc237614885"/>
      <w:r>
        <w:rPr>
          <w:rFonts w:asciiTheme="minorHAnsi" w:hAnsiTheme="minorHAnsi" w:cstheme="minorHAnsi"/>
          <w:sz w:val="22"/>
          <w:szCs w:val="22"/>
          <w:lang w:val="en"/>
        </w:rPr>
        <w:t>Advance</w:t>
      </w:r>
      <w:bookmarkEnd w:id="26"/>
    </w:p>
    <w:p w14:paraId="659C2F5C" w14:textId="2D76793C"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proofErr w:type="gramStart"/>
      <w:r w:rsidRPr="008E7A24">
        <w:rPr>
          <w:rFonts w:asciiTheme="minorHAnsi" w:hAnsiTheme="minorHAnsi" w:cstheme="minorHAnsi"/>
          <w:szCs w:val="22"/>
          <w:lang w:val="en"/>
        </w:rPr>
        <w:t>A</w:t>
      </w:r>
      <w:proofErr w:type="gramEnd"/>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2B1B80">
        <w:rPr>
          <w:rFonts w:asciiTheme="minorHAnsi" w:hAnsiTheme="minorHAnsi" w:cstheme="minorHAnsi"/>
          <w:szCs w:val="22"/>
          <w:lang w:val="en"/>
        </w:rPr>
        <w:t>30%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7" w:name="_Toc237614886"/>
      <w:r w:rsidRPr="00314455">
        <w:rPr>
          <w:rFonts w:asciiTheme="minorHAnsi" w:hAnsiTheme="minorHAnsi" w:cstheme="minorHAnsi"/>
          <w:sz w:val="22"/>
          <w:szCs w:val="22"/>
          <w:lang w:val="en"/>
        </w:rPr>
        <w:t>Payment procedure</w:t>
      </w:r>
      <w:bookmarkEnd w:id="27"/>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0B52BB38" w:rsid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eNormal1"/>
        <w:tblW w:w="8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161"/>
        <w:gridCol w:w="3988"/>
      </w:tblGrid>
      <w:tr w:rsidR="002B1B80" w14:paraId="68A59817" w14:textId="77777777" w:rsidTr="002B1B80">
        <w:trPr>
          <w:trHeight w:val="343"/>
          <w:jc w:val="center"/>
        </w:trPr>
        <w:tc>
          <w:tcPr>
            <w:tcW w:w="416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D71E4D4" w14:textId="77777777" w:rsidR="002B1B80" w:rsidRDefault="002B1B80" w:rsidP="00CB35F3">
            <w:pPr>
              <w:pStyle w:val="u"/>
              <w:widowControl w:val="0"/>
              <w:ind w:left="0"/>
              <w:jc w:val="center"/>
            </w:pPr>
            <w:r>
              <w:rPr>
                <w:rFonts w:ascii="Calibri" w:hAnsi="Calibri"/>
                <w:b/>
                <w:bCs/>
                <w:lang w:val="en-US"/>
              </w:rPr>
              <w:t xml:space="preserve">Amount of </w:t>
            </w:r>
            <w:r>
              <w:rPr>
                <w:rFonts w:ascii="Calibri" w:hAnsi="Calibri"/>
                <w:b/>
                <w:bCs/>
                <w:lang w:val="es-ES_tradnl"/>
              </w:rPr>
              <w:t>downpayment</w:t>
            </w:r>
          </w:p>
        </w:tc>
        <w:tc>
          <w:tcPr>
            <w:tcW w:w="398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646C90" w14:textId="77777777" w:rsidR="002B1B80" w:rsidRDefault="002B1B80" w:rsidP="00CB35F3">
            <w:pPr>
              <w:pStyle w:val="u"/>
              <w:widowControl w:val="0"/>
              <w:ind w:left="0"/>
              <w:jc w:val="center"/>
            </w:pPr>
            <w:r>
              <w:rPr>
                <w:rFonts w:ascii="Calibri" w:hAnsi="Calibri"/>
                <w:b/>
                <w:bCs/>
                <w:lang w:val="en-US"/>
              </w:rPr>
              <w:t>Payment date</w:t>
            </w:r>
          </w:p>
        </w:tc>
      </w:tr>
      <w:tr w:rsidR="002B1B80" w:rsidRPr="007A392E" w14:paraId="45A5857F" w14:textId="77777777" w:rsidTr="002B1B80">
        <w:trPr>
          <w:trHeight w:val="343"/>
          <w:jc w:val="center"/>
        </w:trPr>
        <w:tc>
          <w:tcPr>
            <w:tcW w:w="416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3C8AB02" w14:textId="77777777" w:rsidR="002B1B80" w:rsidRDefault="002B1B80" w:rsidP="00CB35F3">
            <w:pPr>
              <w:pStyle w:val="u"/>
              <w:widowControl w:val="0"/>
              <w:ind w:left="0"/>
              <w:jc w:val="center"/>
              <w:rPr>
                <w:lang w:val="en-GB"/>
              </w:rPr>
            </w:pPr>
            <w:r>
              <w:rPr>
                <w:rFonts w:ascii="Calibri" w:hAnsi="Calibri"/>
                <w:lang w:val="en-GB"/>
              </w:rPr>
              <w:t xml:space="preserve">50 </w:t>
            </w:r>
            <w:r>
              <w:rPr>
                <w:rFonts w:ascii="Calibri" w:hAnsi="Calibri"/>
                <w:lang w:val="en-US"/>
              </w:rPr>
              <w:t xml:space="preserve">% of the amount of </w:t>
            </w:r>
            <w:r>
              <w:rPr>
                <w:rFonts w:ascii="Calibri" w:hAnsi="Calibri"/>
                <w:lang w:val="en-GB"/>
              </w:rPr>
              <w:t>the total amount of the Contract</w:t>
            </w:r>
          </w:p>
        </w:tc>
        <w:tc>
          <w:tcPr>
            <w:tcW w:w="398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5540D9" w14:textId="57414869" w:rsidR="002B1B80" w:rsidRDefault="002B1B80" w:rsidP="00CB35F3">
            <w:pPr>
              <w:pStyle w:val="u"/>
              <w:widowControl w:val="0"/>
              <w:ind w:left="0"/>
              <w:jc w:val="center"/>
              <w:rPr>
                <w:lang w:val="en-GB"/>
              </w:rPr>
            </w:pPr>
            <w:r>
              <w:rPr>
                <w:rFonts w:ascii="Calibri" w:hAnsi="Calibri"/>
                <w:lang w:val="en-US"/>
              </w:rPr>
              <w:t>Acceptance of deliverables</w:t>
            </w:r>
            <w:r w:rsidR="00ED5B88">
              <w:rPr>
                <w:rFonts w:ascii="Calibri" w:hAnsi="Calibri"/>
                <w:lang w:val="en-GB"/>
              </w:rPr>
              <w:t xml:space="preserve"> </w:t>
            </w:r>
            <w:r>
              <w:rPr>
                <w:rFonts w:ascii="Calibri" w:hAnsi="Calibri"/>
                <w:lang w:val="en-GB"/>
              </w:rPr>
              <w:t xml:space="preserve">1 </w:t>
            </w:r>
            <w:r w:rsidR="00ED5B88">
              <w:rPr>
                <w:rFonts w:ascii="Calibri" w:hAnsi="Calibri"/>
                <w:lang w:val="en-GB"/>
              </w:rPr>
              <w:t>and</w:t>
            </w:r>
            <w:r>
              <w:rPr>
                <w:rFonts w:ascii="Calibri" w:hAnsi="Calibri"/>
                <w:lang w:val="en-GB"/>
              </w:rPr>
              <w:t xml:space="preserve"> 2</w:t>
            </w:r>
          </w:p>
        </w:tc>
      </w:tr>
      <w:tr w:rsidR="002B1B80" w:rsidRPr="00595489" w14:paraId="19FA70E8" w14:textId="77777777" w:rsidTr="002B1B80">
        <w:trPr>
          <w:trHeight w:val="343"/>
          <w:jc w:val="center"/>
        </w:trPr>
        <w:tc>
          <w:tcPr>
            <w:tcW w:w="416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9FF299B" w14:textId="77777777" w:rsidR="002B1B80" w:rsidRDefault="002B1B80" w:rsidP="00CB35F3">
            <w:pPr>
              <w:pStyle w:val="u"/>
              <w:widowControl w:val="0"/>
              <w:ind w:left="0"/>
              <w:jc w:val="center"/>
              <w:rPr>
                <w:lang w:val="en-GB"/>
              </w:rPr>
            </w:pPr>
            <w:r>
              <w:rPr>
                <w:rFonts w:ascii="Calibri" w:hAnsi="Calibri"/>
                <w:lang w:val="en-GB"/>
              </w:rPr>
              <w:t xml:space="preserve">50 </w:t>
            </w:r>
            <w:r>
              <w:rPr>
                <w:rFonts w:ascii="Calibri" w:hAnsi="Calibri"/>
                <w:lang w:val="en-US"/>
              </w:rPr>
              <w:t xml:space="preserve">% of the amount of the </w:t>
            </w:r>
            <w:r>
              <w:rPr>
                <w:rFonts w:ascii="Calibri" w:hAnsi="Calibri"/>
                <w:lang w:val="en-GB"/>
              </w:rPr>
              <w:t>total amount of the Contract</w:t>
            </w:r>
          </w:p>
        </w:tc>
        <w:tc>
          <w:tcPr>
            <w:tcW w:w="3988"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CEC22A8" w14:textId="59896C63" w:rsidR="002B1B80" w:rsidRDefault="002B1B80" w:rsidP="00CB35F3">
            <w:pPr>
              <w:pStyle w:val="u"/>
              <w:widowControl w:val="0"/>
              <w:ind w:left="0"/>
              <w:jc w:val="center"/>
              <w:rPr>
                <w:lang w:val="en-GB"/>
              </w:rPr>
            </w:pPr>
            <w:r>
              <w:rPr>
                <w:rFonts w:ascii="Calibri" w:hAnsi="Calibri"/>
                <w:lang w:val="en-US"/>
              </w:rPr>
              <w:t>Acceptance of the deliverable</w:t>
            </w:r>
            <w:r>
              <w:rPr>
                <w:rFonts w:ascii="Calibri" w:hAnsi="Calibri"/>
                <w:lang w:val="en-GB"/>
              </w:rPr>
              <w:t xml:space="preserve">s 3, 4, </w:t>
            </w:r>
            <w:r w:rsidR="00ED5B88">
              <w:rPr>
                <w:rFonts w:ascii="Calibri" w:hAnsi="Calibri"/>
                <w:lang w:val="en-GB"/>
              </w:rPr>
              <w:t xml:space="preserve">5, 6 </w:t>
            </w:r>
            <w:r>
              <w:rPr>
                <w:rFonts w:ascii="Calibri" w:hAnsi="Calibri"/>
                <w:lang w:val="en-GB"/>
              </w:rPr>
              <w:t xml:space="preserve">and </w:t>
            </w:r>
            <w:r w:rsidR="00ED5B88">
              <w:rPr>
                <w:rFonts w:ascii="Calibri" w:hAnsi="Calibri"/>
                <w:lang w:val="en-GB"/>
              </w:rPr>
              <w:t>7</w:t>
            </w:r>
          </w:p>
        </w:tc>
      </w:tr>
    </w:tbl>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8" w:name="_Toc237614887"/>
      <w:r w:rsidRPr="00DA34BC">
        <w:rPr>
          <w:rFonts w:asciiTheme="minorHAnsi" w:hAnsiTheme="minorHAnsi"/>
          <w:sz w:val="22"/>
          <w:szCs w:val="22"/>
          <w:lang w:val="en"/>
        </w:rPr>
        <w:t>Payment terms and late payment interest</w:t>
      </w:r>
      <w:bookmarkEnd w:id="28"/>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9" w:name="_Toc237614888"/>
      <w:r w:rsidRPr="00DA34BC">
        <w:rPr>
          <w:rFonts w:asciiTheme="minorHAnsi" w:hAnsiTheme="minorHAnsi"/>
          <w:sz w:val="22"/>
          <w:szCs w:val="22"/>
          <w:lang w:val="en"/>
        </w:rPr>
        <w:t>Presentation of payment demands</w:t>
      </w:r>
      <w:bookmarkEnd w:id="29"/>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lastRenderedPageBreak/>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rrafodelista"/>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rrafodelista"/>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02976636"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1" w:history="1">
        <w:r w:rsidR="00ED5B88" w:rsidRPr="0073711E">
          <w:rPr>
            <w:rStyle w:val="Hipervnculo"/>
            <w:rFonts w:asciiTheme="minorHAnsi" w:hAnsiTheme="minorHAnsi" w:cs="Arial"/>
            <w:szCs w:val="22"/>
            <w:lang w:val="en"/>
          </w:rPr>
          <w:t>Mariana.mojica@expertisefrance.fr</w:t>
        </w:r>
      </w:hyperlink>
      <w:r w:rsidR="00ED5B88">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30" w:name="_Toc344300189"/>
      <w:bookmarkStart w:id="31" w:name="_Toc237614889"/>
      <w:bookmarkEnd w:id="24"/>
      <w:r w:rsidRPr="00DA34BC">
        <w:rPr>
          <w:rFonts w:asciiTheme="minorHAnsi" w:hAnsiTheme="minorHAnsi"/>
          <w:sz w:val="22"/>
          <w:szCs w:val="22"/>
          <w:lang w:val="en"/>
        </w:rPr>
        <w:t>Bank transfer</w:t>
      </w:r>
      <w:bookmarkEnd w:id="31"/>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2" w:name="_Toc237614890"/>
      <w:r w:rsidRPr="00DA34BC">
        <w:rPr>
          <w:rFonts w:asciiTheme="minorHAnsi" w:hAnsiTheme="minorHAnsi"/>
          <w:sz w:val="22"/>
          <w:szCs w:val="22"/>
          <w:lang w:val="en"/>
        </w:rPr>
        <w:t>Value added tax (VAT)</w:t>
      </w:r>
      <w:bookmarkEnd w:id="30"/>
      <w:bookmarkEnd w:id="32"/>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3" w:name="_Toc392669638"/>
      <w:bookmarkStart w:id="34" w:name="_Toc237614891"/>
      <w:r w:rsidRPr="00DA34BC">
        <w:rPr>
          <w:rFonts w:asciiTheme="minorHAnsi" w:hAnsiTheme="minorHAnsi"/>
          <w:sz w:val="22"/>
          <w:szCs w:val="22"/>
          <w:lang w:val="en"/>
        </w:rPr>
        <w:t>Taxes and duties</w:t>
      </w:r>
      <w:bookmarkEnd w:id="33"/>
      <w:bookmarkEnd w:id="34"/>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6758D56D" w:rsidR="00562341"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r w:rsidR="00ED5B88">
        <w:rPr>
          <w:rFonts w:asciiTheme="minorHAnsi" w:hAnsiTheme="minorHAnsi" w:cs="Arial"/>
          <w:szCs w:val="22"/>
          <w:lang w:val="en-GB"/>
        </w:rPr>
        <w:t>.</w:t>
      </w:r>
    </w:p>
    <w:p w14:paraId="6CD6EE10" w14:textId="77777777" w:rsidR="00ED5B88" w:rsidRDefault="00ED5B88" w:rsidP="00A1761D">
      <w:pPr>
        <w:pStyle w:val="u"/>
        <w:widowControl w:val="0"/>
        <w:numPr>
          <w:ilvl w:val="12"/>
          <w:numId w:val="0"/>
        </w:numPr>
        <w:spacing w:after="120"/>
        <w:ind w:left="561"/>
        <w:rPr>
          <w:rFonts w:asciiTheme="minorHAnsi" w:hAnsiTheme="minorHAnsi" w:cs="Arial"/>
          <w:szCs w:val="22"/>
          <w:lang w:val="en-GB"/>
        </w:rPr>
      </w:pPr>
    </w:p>
    <w:p w14:paraId="48AEE799" w14:textId="77777777" w:rsidR="00ED5B88" w:rsidRPr="00DA34BC" w:rsidRDefault="00ED5B88" w:rsidP="00A1761D">
      <w:pPr>
        <w:pStyle w:val="u"/>
        <w:widowControl w:val="0"/>
        <w:numPr>
          <w:ilvl w:val="12"/>
          <w:numId w:val="0"/>
        </w:numPr>
        <w:spacing w:after="120"/>
        <w:ind w:left="561"/>
        <w:rPr>
          <w:rFonts w:asciiTheme="minorHAnsi" w:hAnsiTheme="minorHAnsi" w:cs="Arial"/>
          <w:szCs w:val="22"/>
          <w:lang w:val="en-GB"/>
        </w:rPr>
      </w:pP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5" w:name="_Toc237614892"/>
      <w:r w:rsidRPr="00CB5E4E">
        <w:rPr>
          <w:rFonts w:asciiTheme="minorHAnsi" w:hAnsiTheme="minorHAnsi"/>
          <w:b/>
          <w:bCs/>
          <w:caps/>
          <w:sz w:val="24"/>
          <w:u w:val="single"/>
          <w:lang w:val="en"/>
        </w:rPr>
        <w:lastRenderedPageBreak/>
        <w:t>inspection and acceptance activities</w:t>
      </w:r>
      <w:bookmarkEnd w:id="35"/>
    </w:p>
    <w:p w14:paraId="54DD548A" w14:textId="77777777" w:rsidR="00F72033" w:rsidRPr="00CB5E4E" w:rsidRDefault="000243D6" w:rsidP="00A1761D">
      <w:pPr>
        <w:pStyle w:val="Ttulo2"/>
        <w:jc w:val="both"/>
        <w:rPr>
          <w:rFonts w:asciiTheme="minorHAnsi" w:hAnsiTheme="minorHAnsi"/>
          <w:sz w:val="22"/>
          <w:szCs w:val="22"/>
        </w:rPr>
      </w:pPr>
      <w:bookmarkStart w:id="36" w:name="_Toc392669640"/>
      <w:bookmarkStart w:id="37" w:name="_Toc390691469"/>
      <w:bookmarkStart w:id="38" w:name="_Toc237614893"/>
      <w:r w:rsidRPr="00CB5E4E">
        <w:rPr>
          <w:rFonts w:asciiTheme="minorHAnsi" w:hAnsiTheme="minorHAnsi"/>
          <w:sz w:val="22"/>
          <w:szCs w:val="22"/>
          <w:lang w:val="en"/>
        </w:rPr>
        <w:t>Inspection activities</w:t>
      </w:r>
      <w:bookmarkEnd w:id="36"/>
      <w:bookmarkEnd w:id="37"/>
      <w:bookmarkEnd w:id="38"/>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3CA77159" w14:textId="77777777" w:rsidR="00ED5B88" w:rsidRDefault="00ED5B88" w:rsidP="00ED5B88">
      <w:pPr>
        <w:pStyle w:val="u"/>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bookmarkStart w:id="39" w:name="_Toc390691470"/>
      <w:bookmarkStart w:id="40" w:name="_Toc392669641"/>
      <w:r>
        <w:rPr>
          <w:rStyle w:val="Hyperlink2"/>
          <w:rFonts w:ascii="Calibri" w:hAnsi="Calibri"/>
        </w:rPr>
        <w:t>t</w:t>
      </w:r>
      <w:r>
        <w:rPr>
          <w:rFonts w:ascii="Calibri" w:hAnsi="Calibri"/>
          <w:lang w:val="en-US"/>
        </w:rPr>
        <w:t xml:space="preserve">he Project Manager, </w:t>
      </w:r>
      <w:r>
        <w:rPr>
          <w:rFonts w:ascii="Calibri" w:hAnsi="Calibri"/>
          <w:lang w:val="es-ES_tradnl"/>
        </w:rPr>
        <w:t>Mariana MOJICA</w:t>
      </w:r>
    </w:p>
    <w:p w14:paraId="7EB44928" w14:textId="77777777" w:rsidR="00ED5B88" w:rsidRDefault="00ED5B88" w:rsidP="00ED5B88">
      <w:pPr>
        <w:pStyle w:val="u"/>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the Euroclima Program Manager, </w:t>
      </w:r>
      <w:r>
        <w:rPr>
          <w:rFonts w:ascii="Calibri" w:hAnsi="Calibri"/>
          <w:lang w:val="es-ES_tradnl"/>
        </w:rPr>
        <w:t>Quentin DEROO</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41" w:name="_Toc237614894"/>
      <w:r w:rsidRPr="00CB5E4E">
        <w:rPr>
          <w:rFonts w:asciiTheme="minorHAnsi" w:hAnsiTheme="minorHAnsi"/>
          <w:sz w:val="22"/>
          <w:szCs w:val="22"/>
          <w:lang w:val="en"/>
        </w:rPr>
        <w:t>Acceptance</w:t>
      </w:r>
      <w:bookmarkEnd w:id="39"/>
      <w:r w:rsidRPr="00CB5E4E">
        <w:rPr>
          <w:rFonts w:asciiTheme="minorHAnsi" w:hAnsiTheme="minorHAnsi"/>
          <w:sz w:val="22"/>
          <w:szCs w:val="22"/>
          <w:lang w:val="en"/>
        </w:rPr>
        <w:t xml:space="preserve"> of service</w:t>
      </w:r>
      <w:bookmarkEnd w:id="40"/>
      <w:r w:rsidRPr="00CB5E4E">
        <w:rPr>
          <w:rFonts w:asciiTheme="minorHAnsi" w:hAnsiTheme="minorHAnsi"/>
          <w:sz w:val="22"/>
          <w:szCs w:val="22"/>
          <w:lang w:val="en"/>
        </w:rPr>
        <w:t>s and supplies</w:t>
      </w:r>
      <w:bookmarkEnd w:id="41"/>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6E87FE84" w14:textId="77777777" w:rsidR="00ED5B88" w:rsidRDefault="00ED5B88" w:rsidP="00ED5B88">
      <w:pPr>
        <w:pStyle w:val="u"/>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Style w:val="Hyperlink2"/>
          <w:rFonts w:ascii="Calibri" w:hAnsi="Calibri"/>
        </w:rPr>
        <w:t>t</w:t>
      </w:r>
      <w:r>
        <w:rPr>
          <w:rFonts w:ascii="Calibri" w:hAnsi="Calibri"/>
          <w:lang w:val="en-US"/>
        </w:rPr>
        <w:t xml:space="preserve">he Project Manager, </w:t>
      </w:r>
      <w:r>
        <w:rPr>
          <w:rFonts w:ascii="Calibri" w:hAnsi="Calibri"/>
          <w:lang w:val="es-ES_tradnl"/>
        </w:rPr>
        <w:t>Mariana MOJICA</w:t>
      </w:r>
    </w:p>
    <w:p w14:paraId="723BFDBE" w14:textId="77777777" w:rsidR="00ED5B88" w:rsidRDefault="00ED5B88" w:rsidP="00ED5B88">
      <w:pPr>
        <w:pStyle w:val="u"/>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rPr>
          <w:rFonts w:ascii="Calibri" w:hAnsi="Calibri"/>
          <w:lang w:val="en-US"/>
        </w:rPr>
      </w:pPr>
      <w:r>
        <w:rPr>
          <w:rFonts w:ascii="Calibri" w:hAnsi="Calibri"/>
          <w:lang w:val="en-US"/>
        </w:rPr>
        <w:t xml:space="preserve">the Euroclima Program Manager, </w:t>
      </w:r>
      <w:r>
        <w:rPr>
          <w:rFonts w:ascii="Calibri" w:hAnsi="Calibri"/>
          <w:lang w:val="es-ES_tradnl"/>
        </w:rPr>
        <w:t>Quentin DEROO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2" w:name="_Toc237614895"/>
      <w:r w:rsidRPr="00D95D87">
        <w:rPr>
          <w:rFonts w:asciiTheme="minorHAnsi" w:hAnsiTheme="minorHAnsi"/>
          <w:b/>
          <w:bCs/>
          <w:caps/>
          <w:sz w:val="24"/>
          <w:u w:val="single"/>
          <w:lang w:val="en"/>
        </w:rPr>
        <w:t>Specific terms of execution</w:t>
      </w:r>
      <w:bookmarkEnd w:id="42"/>
    </w:p>
    <w:p w14:paraId="24654119" w14:textId="77777777" w:rsidR="000A6914" w:rsidRDefault="000A6914" w:rsidP="000A6914">
      <w:pPr>
        <w:pStyle w:val="Ttulo2"/>
        <w:spacing w:before="120" w:after="60"/>
        <w:rPr>
          <w:rFonts w:asciiTheme="minorHAnsi" w:hAnsiTheme="minorHAnsi" w:cstheme="minorHAnsi"/>
          <w:sz w:val="22"/>
          <w:szCs w:val="22"/>
          <w:lang w:val="en"/>
        </w:rPr>
      </w:pPr>
      <w:bookmarkStart w:id="43" w:name="_Toc392669643"/>
      <w:bookmarkStart w:id="44" w:name="_Toc237614896"/>
      <w:r w:rsidRPr="00D95D87">
        <w:rPr>
          <w:rFonts w:asciiTheme="minorHAnsi" w:hAnsiTheme="minorHAnsi" w:cstheme="minorHAnsi"/>
          <w:sz w:val="22"/>
          <w:szCs w:val="22"/>
          <w:lang w:val="en"/>
        </w:rPr>
        <w:t>Deliverables table</w:t>
      </w:r>
      <w:bookmarkEnd w:id="44"/>
    </w:p>
    <w:tbl>
      <w:tblPr>
        <w:tblW w:w="0" w:type="auto"/>
        <w:jc w:val="center"/>
        <w:tblCellSpacing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1893"/>
        <w:gridCol w:w="4879"/>
        <w:gridCol w:w="1973"/>
      </w:tblGrid>
      <w:tr w:rsidR="00ED5B88" w:rsidRPr="004632EE" w14:paraId="2458ADC2" w14:textId="77777777" w:rsidTr="00CB35F3">
        <w:trPr>
          <w:trHeight w:val="258"/>
          <w:tblCellSpacing w:w="0" w:type="dxa"/>
          <w:jc w:val="center"/>
        </w:trPr>
        <w:tc>
          <w:tcPr>
            <w:tcW w:w="1893" w:type="dxa"/>
            <w:tcBorders>
              <w:top w:val="single" w:sz="4" w:space="0" w:color="auto"/>
              <w:left w:val="single" w:sz="4" w:space="0" w:color="auto"/>
              <w:bottom w:val="single" w:sz="4" w:space="0" w:color="5B9BD5"/>
              <w:right w:val="single" w:sz="4" w:space="0" w:color="5B9BD5"/>
            </w:tcBorders>
            <w:vAlign w:val="center"/>
            <w:hideMark/>
          </w:tcPr>
          <w:p w14:paraId="05EA64D1"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D60439">
              <w:rPr>
                <w:rFonts w:ascii="Calibri" w:eastAsia="Times New Roman" w:hAnsi="Calibri" w:cs="Calibri"/>
                <w:b/>
                <w:bCs/>
                <w:lang w:val="en-GB" w:eastAsia="en-GB"/>
              </w:rPr>
              <w:t>Deliverable</w:t>
            </w:r>
          </w:p>
        </w:tc>
        <w:tc>
          <w:tcPr>
            <w:tcW w:w="4879" w:type="dxa"/>
            <w:tcBorders>
              <w:top w:val="single" w:sz="4" w:space="0" w:color="auto"/>
              <w:left w:val="single" w:sz="4" w:space="0" w:color="auto"/>
              <w:bottom w:val="single" w:sz="4" w:space="0" w:color="5B9BD5"/>
              <w:right w:val="single" w:sz="4" w:space="0" w:color="auto"/>
            </w:tcBorders>
            <w:vAlign w:val="center"/>
            <w:hideMark/>
          </w:tcPr>
          <w:p w14:paraId="0C2A6C96"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D60439">
              <w:rPr>
                <w:rFonts w:ascii="Calibri" w:eastAsia="Times New Roman" w:hAnsi="Calibri" w:cs="Calibri"/>
                <w:b/>
                <w:bCs/>
                <w:lang w:val="en-GB" w:eastAsia="en-GB"/>
              </w:rPr>
              <w:t>Description</w:t>
            </w:r>
          </w:p>
        </w:tc>
        <w:tc>
          <w:tcPr>
            <w:tcW w:w="1973" w:type="dxa"/>
            <w:tcBorders>
              <w:top w:val="single" w:sz="4" w:space="0" w:color="auto"/>
              <w:left w:val="single" w:sz="4" w:space="0" w:color="5B9BD5"/>
              <w:bottom w:val="single" w:sz="4" w:space="0" w:color="5B9BD5"/>
              <w:right w:val="single" w:sz="4" w:space="0" w:color="auto"/>
            </w:tcBorders>
            <w:vAlign w:val="center"/>
            <w:hideMark/>
          </w:tcPr>
          <w:p w14:paraId="529474FB"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D60439">
              <w:rPr>
                <w:rFonts w:ascii="Calibri" w:eastAsia="Times New Roman" w:hAnsi="Calibri" w:cs="Calibri"/>
                <w:b/>
                <w:bCs/>
                <w:lang w:val="en-GB" w:eastAsia="en-GB"/>
              </w:rPr>
              <w:t>Submission Deadline</w:t>
            </w:r>
          </w:p>
        </w:tc>
      </w:tr>
      <w:tr w:rsidR="00ED5B88" w:rsidRPr="004632EE" w14:paraId="42171B40" w14:textId="77777777" w:rsidTr="00CB35F3">
        <w:trPr>
          <w:trHeight w:val="122"/>
          <w:tblCellSpacing w:w="0" w:type="dxa"/>
          <w:jc w:val="center"/>
        </w:trPr>
        <w:tc>
          <w:tcPr>
            <w:tcW w:w="8745" w:type="dxa"/>
            <w:gridSpan w:val="3"/>
            <w:tcBorders>
              <w:top w:val="single" w:sz="4" w:space="0" w:color="auto"/>
              <w:left w:val="single" w:sz="4" w:space="0" w:color="auto"/>
              <w:bottom w:val="single" w:sz="4" w:space="0" w:color="auto"/>
              <w:right w:val="single" w:sz="4" w:space="0" w:color="auto"/>
            </w:tcBorders>
            <w:vAlign w:val="center"/>
            <w:hideMark/>
          </w:tcPr>
          <w:p w14:paraId="790EA684" w14:textId="77777777" w:rsidR="00ED5B88" w:rsidRPr="004632EE" w:rsidRDefault="00ED5B88" w:rsidP="00CB35F3">
            <w:pPr>
              <w:spacing w:line="240" w:lineRule="auto"/>
              <w:jc w:val="both"/>
              <w:rPr>
                <w:rFonts w:ascii="Times New Roman" w:eastAsia="Times New Roman" w:hAnsi="Times New Roman"/>
                <w:sz w:val="24"/>
                <w:szCs w:val="24"/>
                <w:lang w:val="es-CO" w:eastAsia="en-GB"/>
              </w:rPr>
            </w:pPr>
            <w:r w:rsidRPr="004632EE">
              <w:rPr>
                <w:rFonts w:ascii="Calibri" w:eastAsia="Times New Roman" w:hAnsi="Calibri" w:cs="Calibri"/>
                <w:color w:val="000000"/>
                <w:lang w:val="es-CO" w:eastAsia="en-GB"/>
              </w:rPr>
              <w:t xml:space="preserve">T0 = </w:t>
            </w:r>
            <w:proofErr w:type="spellStart"/>
            <w:r>
              <w:rPr>
                <w:rFonts w:ascii="Calibri" w:eastAsia="Times New Roman" w:hAnsi="Calibri" w:cs="Calibri"/>
                <w:color w:val="000000"/>
                <w:lang w:val="es-CO" w:eastAsia="en-GB"/>
              </w:rPr>
              <w:t>contract</w:t>
            </w:r>
            <w:proofErr w:type="spellEnd"/>
            <w:r>
              <w:rPr>
                <w:rFonts w:ascii="Calibri" w:eastAsia="Times New Roman" w:hAnsi="Calibri" w:cs="Calibri"/>
                <w:color w:val="000000"/>
                <w:lang w:val="es-CO" w:eastAsia="en-GB"/>
              </w:rPr>
              <w:t xml:space="preserve"> </w:t>
            </w:r>
            <w:proofErr w:type="spellStart"/>
            <w:r>
              <w:rPr>
                <w:rFonts w:ascii="Calibri" w:eastAsia="Times New Roman" w:hAnsi="Calibri" w:cs="Calibri"/>
                <w:color w:val="000000"/>
                <w:lang w:val="es-CO" w:eastAsia="en-GB"/>
              </w:rPr>
              <w:t>notification</w:t>
            </w:r>
            <w:proofErr w:type="spellEnd"/>
            <w:r>
              <w:rPr>
                <w:rFonts w:ascii="Calibri" w:eastAsia="Times New Roman" w:hAnsi="Calibri" w:cs="Calibri"/>
                <w:color w:val="000000"/>
                <w:lang w:val="es-CO" w:eastAsia="en-GB"/>
              </w:rPr>
              <w:t xml:space="preserve"> date</w:t>
            </w:r>
          </w:p>
        </w:tc>
      </w:tr>
      <w:tr w:rsidR="00ED5B88" w:rsidRPr="004632EE" w14:paraId="79FB750A" w14:textId="77777777" w:rsidTr="00CB35F3">
        <w:trPr>
          <w:trHeight w:val="898"/>
          <w:tblCellSpacing w:w="0" w:type="dxa"/>
          <w:jc w:val="center"/>
        </w:trPr>
        <w:tc>
          <w:tcPr>
            <w:tcW w:w="1893" w:type="dxa"/>
            <w:tcBorders>
              <w:top w:val="single" w:sz="4" w:space="0" w:color="9CC2E5"/>
              <w:left w:val="single" w:sz="4" w:space="0" w:color="auto"/>
              <w:bottom w:val="single" w:sz="4" w:space="0" w:color="9CC2E5"/>
              <w:right w:val="single" w:sz="4" w:space="0" w:color="9CC2E5"/>
            </w:tcBorders>
            <w:vAlign w:val="center"/>
            <w:hideMark/>
          </w:tcPr>
          <w:p w14:paraId="0B7D457D" w14:textId="77777777" w:rsidR="00ED5B88" w:rsidRPr="004632EE" w:rsidRDefault="00ED5B88" w:rsidP="00CB35F3">
            <w:pPr>
              <w:spacing w:line="240" w:lineRule="auto"/>
              <w:jc w:val="both"/>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1 </w:t>
            </w:r>
          </w:p>
        </w:tc>
        <w:tc>
          <w:tcPr>
            <w:tcW w:w="4879" w:type="dxa"/>
            <w:tcBorders>
              <w:top w:val="single" w:sz="4" w:space="0" w:color="9CC2E5"/>
              <w:left w:val="single" w:sz="4" w:space="0" w:color="auto"/>
              <w:bottom w:val="single" w:sz="4" w:space="0" w:color="auto"/>
              <w:right w:val="single" w:sz="4" w:space="0" w:color="auto"/>
            </w:tcBorders>
            <w:vAlign w:val="center"/>
            <w:hideMark/>
          </w:tcPr>
          <w:p w14:paraId="5FDF7AB7" w14:textId="77777777" w:rsidR="00ED5B88" w:rsidRDefault="00ED5B88" w:rsidP="00CB35F3">
            <w:pPr>
              <w:spacing w:after="120" w:line="240" w:lineRule="auto"/>
              <w:jc w:val="both"/>
              <w:rPr>
                <w:rFonts w:ascii="Calibri" w:eastAsia="Times New Roman" w:hAnsi="Calibri" w:cs="Calibri"/>
                <w:color w:val="000000"/>
                <w:lang w:val="en-GB" w:eastAsia="en-GB"/>
              </w:rPr>
            </w:pPr>
            <w:r w:rsidRPr="001D7B3C">
              <w:rPr>
                <w:rFonts w:ascii="Calibri" w:eastAsia="Times New Roman" w:hAnsi="Calibri" w:cs="Calibri"/>
                <w:color w:val="000000"/>
                <w:lang w:val="en-GB" w:eastAsia="en-GB"/>
              </w:rPr>
              <w:t>Detailed updated work plan, methodological tools to be applied and timeline, mapping of actors and sources to consult.</w:t>
            </w:r>
            <w:r>
              <w:rPr>
                <w:rFonts w:ascii="Calibri" w:eastAsia="Times New Roman" w:hAnsi="Calibri" w:cs="Calibri"/>
                <w:color w:val="000000"/>
                <w:lang w:val="en-GB" w:eastAsia="en-GB"/>
              </w:rPr>
              <w:t xml:space="preserve"> </w:t>
            </w:r>
          </w:p>
          <w:p w14:paraId="1B73A210" w14:textId="77777777" w:rsidR="00ED5B88" w:rsidRPr="001D7B3C" w:rsidRDefault="00ED5B88" w:rsidP="00CB35F3">
            <w:pPr>
              <w:spacing w:after="120" w:line="240" w:lineRule="auto"/>
              <w:jc w:val="both"/>
              <w:rPr>
                <w:rFonts w:ascii="Times New Roman" w:eastAsia="Times New Roman" w:hAnsi="Times New Roman"/>
                <w:i/>
                <w:sz w:val="24"/>
                <w:szCs w:val="24"/>
                <w:lang w:val="es-CO" w:eastAsia="en-GB"/>
              </w:rPr>
            </w:pPr>
            <w:r w:rsidRPr="001D7B3C">
              <w:rPr>
                <w:rFonts w:ascii="Calibri" w:eastAsia="Times New Roman" w:hAnsi="Calibri" w:cs="Calibri"/>
                <w:i/>
                <w:color w:val="000000"/>
                <w:lang w:val="es-CO" w:eastAsia="en-GB"/>
              </w:rPr>
              <w:t>“Plan de trabajo detallado actualizado, herramientas metodológicas a aplicar y cronograma, mapeo de actores y fuentes a consultar.”</w:t>
            </w:r>
          </w:p>
        </w:tc>
        <w:tc>
          <w:tcPr>
            <w:tcW w:w="1973" w:type="dxa"/>
            <w:tcBorders>
              <w:top w:val="single" w:sz="4" w:space="0" w:color="9CC2E5"/>
              <w:left w:val="single" w:sz="4" w:space="0" w:color="9CC2E5"/>
              <w:bottom w:val="single" w:sz="4" w:space="0" w:color="auto"/>
              <w:right w:val="single" w:sz="4" w:space="0" w:color="auto"/>
            </w:tcBorders>
            <w:vAlign w:val="center"/>
            <w:hideMark/>
          </w:tcPr>
          <w:p w14:paraId="3E1D02A6"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+ 2 </w:t>
            </w:r>
            <w:r>
              <w:rPr>
                <w:rFonts w:ascii="Calibri" w:eastAsia="Times New Roman" w:hAnsi="Calibri" w:cs="Calibri"/>
                <w:color w:val="000000"/>
                <w:lang w:val="en-GB" w:eastAsia="en-GB"/>
              </w:rPr>
              <w:t>calendar weeks</w:t>
            </w:r>
          </w:p>
        </w:tc>
      </w:tr>
      <w:tr w:rsidR="00ED5B88" w:rsidRPr="004632EE" w14:paraId="35FB6A8B" w14:textId="77777777" w:rsidTr="00CB35F3">
        <w:trPr>
          <w:trHeight w:val="627"/>
          <w:tblCellSpacing w:w="0" w:type="dxa"/>
          <w:jc w:val="center"/>
        </w:trPr>
        <w:tc>
          <w:tcPr>
            <w:tcW w:w="1893" w:type="dxa"/>
            <w:tcBorders>
              <w:top w:val="single" w:sz="4" w:space="0" w:color="auto"/>
              <w:left w:val="single" w:sz="4" w:space="0" w:color="auto"/>
              <w:bottom w:val="single" w:sz="4" w:space="0" w:color="9CC2E5"/>
              <w:right w:val="single" w:sz="4" w:space="0" w:color="9CC2E5"/>
            </w:tcBorders>
            <w:vAlign w:val="center"/>
            <w:hideMark/>
          </w:tcPr>
          <w:p w14:paraId="3EC5FF90"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2</w:t>
            </w:r>
          </w:p>
        </w:tc>
        <w:tc>
          <w:tcPr>
            <w:tcW w:w="4879" w:type="dxa"/>
            <w:tcBorders>
              <w:top w:val="single" w:sz="4" w:space="0" w:color="9CC2E5"/>
              <w:left w:val="single" w:sz="4" w:space="0" w:color="auto"/>
              <w:bottom w:val="single" w:sz="4" w:space="0" w:color="9CC2E5"/>
              <w:right w:val="single" w:sz="4" w:space="0" w:color="9CC2E5"/>
            </w:tcBorders>
            <w:vAlign w:val="center"/>
            <w:hideMark/>
          </w:tcPr>
          <w:p w14:paraId="4CEA05C3" w14:textId="77777777" w:rsidR="00ED5B88" w:rsidRDefault="00ED5B88" w:rsidP="00CB35F3">
            <w:pPr>
              <w:spacing w:after="120" w:line="240" w:lineRule="auto"/>
              <w:jc w:val="both"/>
              <w:rPr>
                <w:rFonts w:ascii="Calibri" w:eastAsia="Times New Roman" w:hAnsi="Calibri" w:cs="Calibri"/>
                <w:color w:val="000000"/>
                <w:lang w:val="en-GB" w:eastAsia="en-GB"/>
              </w:rPr>
            </w:pPr>
            <w:r w:rsidRPr="001933D8">
              <w:rPr>
                <w:rFonts w:ascii="Calibri" w:eastAsia="Times New Roman" w:hAnsi="Calibri" w:cs="Calibri"/>
                <w:color w:val="000000"/>
                <w:lang w:val="en-GB" w:eastAsia="en-GB"/>
              </w:rPr>
              <w:t>Stakeholder analysis document. This document should include a descriptive mapping of direct stakeholders and their intervention plans, as well as indirect stakeholders and their role/influence on the project. It should also include a proposal for future updates and an analysis of the stakeholders' motivations (including the existence of tensions/conflicts and measures to mitigate the risks they pose to the pilot project).</w:t>
            </w:r>
          </w:p>
          <w:p w14:paraId="48EBEA7F" w14:textId="77777777" w:rsidR="00ED5B88" w:rsidRPr="001933D8" w:rsidRDefault="00ED5B88" w:rsidP="00CB35F3">
            <w:pPr>
              <w:spacing w:after="120" w:line="240" w:lineRule="auto"/>
              <w:jc w:val="both"/>
              <w:rPr>
                <w:rFonts w:ascii="Times New Roman" w:eastAsia="Times New Roman" w:hAnsi="Times New Roman"/>
                <w:i/>
                <w:sz w:val="24"/>
                <w:szCs w:val="24"/>
                <w:lang w:val="es-CO" w:eastAsia="en-GB"/>
              </w:rPr>
            </w:pPr>
            <w:r w:rsidRPr="000220DA">
              <w:rPr>
                <w:rFonts w:ascii="Calibri" w:eastAsia="Times New Roman" w:hAnsi="Calibri" w:cs="Calibri"/>
                <w:i/>
                <w:color w:val="000000"/>
                <w:lang w:val="es-CO" w:eastAsia="en-GB"/>
              </w:rPr>
              <w:t xml:space="preserve">“Documento de análisis de actores. </w:t>
            </w:r>
            <w:r w:rsidRPr="001933D8">
              <w:rPr>
                <w:rFonts w:ascii="Calibri" w:eastAsia="Times New Roman" w:hAnsi="Calibri" w:cs="Calibri"/>
                <w:i/>
                <w:color w:val="000000"/>
                <w:lang w:val="es-CO" w:eastAsia="en-GB"/>
              </w:rPr>
              <w:t>Deberá incluir un mapeo descriptivo de los actores directos y sus planes de intervención, así como de los actores indirectos y su rol/influencia en el proyecto. Deberá incluir una propuesta para su actualización a futuro y análisis de las lógicas de los actores (incluyendo la existencia de tensiones/conflictos y medidas para mitigar los riesgos que generan para el piloto).</w:t>
            </w:r>
            <w:r>
              <w:rPr>
                <w:rFonts w:ascii="Calibri" w:eastAsia="Times New Roman" w:hAnsi="Calibri" w:cs="Calibri"/>
                <w:i/>
                <w:color w:val="000000"/>
                <w:lang w:val="es-CO" w:eastAsia="en-GB"/>
              </w:rPr>
              <w:t>”</w:t>
            </w:r>
          </w:p>
        </w:tc>
        <w:tc>
          <w:tcPr>
            <w:tcW w:w="1973" w:type="dxa"/>
            <w:tcBorders>
              <w:top w:val="single" w:sz="4" w:space="0" w:color="9CC2E5"/>
              <w:left w:val="single" w:sz="4" w:space="0" w:color="auto"/>
              <w:bottom w:val="single" w:sz="4" w:space="0" w:color="auto"/>
              <w:right w:val="single" w:sz="4" w:space="0" w:color="auto"/>
            </w:tcBorders>
            <w:vAlign w:val="center"/>
            <w:hideMark/>
          </w:tcPr>
          <w:p w14:paraId="1D8FF01E"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+ 1 </w:t>
            </w:r>
            <w:r>
              <w:rPr>
                <w:rFonts w:ascii="Calibri" w:eastAsia="Times New Roman" w:hAnsi="Calibri" w:cs="Calibri"/>
                <w:color w:val="000000"/>
                <w:lang w:val="en-GB" w:eastAsia="en-GB"/>
              </w:rPr>
              <w:t>calendar month</w:t>
            </w:r>
          </w:p>
        </w:tc>
      </w:tr>
      <w:tr w:rsidR="00ED5B88" w:rsidRPr="004632EE" w14:paraId="1DE1D1AD" w14:textId="77777777" w:rsidTr="00CB35F3">
        <w:trPr>
          <w:trHeight w:val="639"/>
          <w:tblCellSpacing w:w="0" w:type="dxa"/>
          <w:jc w:val="center"/>
        </w:trPr>
        <w:tc>
          <w:tcPr>
            <w:tcW w:w="1893" w:type="dxa"/>
            <w:tcBorders>
              <w:top w:val="single" w:sz="4" w:space="0" w:color="auto"/>
              <w:left w:val="single" w:sz="4" w:space="0" w:color="auto"/>
              <w:bottom w:val="single" w:sz="4" w:space="0" w:color="auto"/>
              <w:right w:val="single" w:sz="4" w:space="0" w:color="9CC2E5"/>
            </w:tcBorders>
            <w:vAlign w:val="center"/>
            <w:hideMark/>
          </w:tcPr>
          <w:p w14:paraId="09332074"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lastRenderedPageBreak/>
              <w:t>Deliverable</w:t>
            </w:r>
            <w:r w:rsidRPr="004632EE">
              <w:rPr>
                <w:rFonts w:ascii="Calibri" w:eastAsia="Times New Roman" w:hAnsi="Calibri" w:cs="Calibri"/>
                <w:b/>
                <w:bCs/>
                <w:color w:val="000000"/>
                <w:lang w:val="en-GB" w:eastAsia="en-GB"/>
              </w:rPr>
              <w:t xml:space="preserve"> 3</w:t>
            </w:r>
          </w:p>
        </w:tc>
        <w:tc>
          <w:tcPr>
            <w:tcW w:w="4879" w:type="dxa"/>
            <w:tcBorders>
              <w:top w:val="single" w:sz="4" w:space="0" w:color="auto"/>
              <w:left w:val="single" w:sz="4" w:space="0" w:color="auto"/>
              <w:bottom w:val="single" w:sz="4" w:space="0" w:color="auto"/>
              <w:right w:val="single" w:sz="4" w:space="0" w:color="9CC2E5"/>
            </w:tcBorders>
            <w:vAlign w:val="center"/>
            <w:hideMark/>
          </w:tcPr>
          <w:p w14:paraId="0970C056" w14:textId="77777777" w:rsidR="00ED5B88" w:rsidRPr="00A858F4" w:rsidRDefault="00ED5B88" w:rsidP="00CB35F3">
            <w:pPr>
              <w:spacing w:after="120" w:line="240" w:lineRule="auto"/>
              <w:jc w:val="both"/>
              <w:rPr>
                <w:rFonts w:ascii="Calibri" w:eastAsia="Times New Roman" w:hAnsi="Calibri" w:cs="Calibri"/>
                <w:color w:val="000000"/>
                <w:lang w:val="en-GB" w:eastAsia="en-GB"/>
              </w:rPr>
            </w:pPr>
            <w:r w:rsidRPr="00A858F4">
              <w:rPr>
                <w:rFonts w:ascii="Calibri" w:eastAsia="Times New Roman" w:hAnsi="Calibri" w:cs="Calibri"/>
                <w:color w:val="000000"/>
                <w:lang w:val="en-GB" w:eastAsia="en-GB"/>
              </w:rPr>
              <w:t>Gap Analysis Document</w:t>
            </w:r>
            <w:r>
              <w:rPr>
                <w:rFonts w:ascii="Calibri" w:eastAsia="Times New Roman" w:hAnsi="Calibri" w:cs="Calibri"/>
                <w:color w:val="000000"/>
                <w:lang w:val="en-GB" w:eastAsia="en-GB"/>
              </w:rPr>
              <w:t>. This document should include:</w:t>
            </w:r>
          </w:p>
          <w:p w14:paraId="458F4D94" w14:textId="77777777" w:rsidR="00ED5B88" w:rsidRPr="00CA46D9" w:rsidRDefault="00ED5B88" w:rsidP="00ED5B88">
            <w:pPr>
              <w:pStyle w:val="Prrafodelista"/>
              <w:numPr>
                <w:ilvl w:val="3"/>
                <w:numId w:val="38"/>
              </w:numPr>
              <w:spacing w:after="120" w:line="240" w:lineRule="auto"/>
              <w:jc w:val="both"/>
              <w:rPr>
                <w:rFonts w:ascii="Calibri" w:eastAsia="Times New Roman" w:hAnsi="Calibri" w:cs="Calibri"/>
                <w:color w:val="000000"/>
                <w:lang w:val="en-GB" w:eastAsia="en-GB"/>
              </w:rPr>
            </w:pPr>
            <w:r w:rsidRPr="00CA46D9">
              <w:rPr>
                <w:rFonts w:ascii="Calibri" w:eastAsia="Times New Roman" w:hAnsi="Calibri" w:cs="Calibri"/>
                <w:color w:val="000000"/>
                <w:lang w:val="en-GB" w:eastAsia="en-GB"/>
              </w:rPr>
              <w:t>A description of the selected frameworks and their associated checklists.</w:t>
            </w:r>
          </w:p>
          <w:p w14:paraId="259FF24C" w14:textId="77777777" w:rsidR="00ED5B88" w:rsidRPr="00CA46D9" w:rsidRDefault="00ED5B88" w:rsidP="00ED5B88">
            <w:pPr>
              <w:pStyle w:val="Prrafodelista"/>
              <w:numPr>
                <w:ilvl w:val="3"/>
                <w:numId w:val="38"/>
              </w:numPr>
              <w:spacing w:after="120" w:line="240" w:lineRule="auto"/>
              <w:jc w:val="both"/>
              <w:rPr>
                <w:rFonts w:ascii="Calibri" w:eastAsia="Times New Roman" w:hAnsi="Calibri" w:cs="Calibri"/>
                <w:color w:val="000000"/>
                <w:lang w:val="en-GB" w:eastAsia="en-GB"/>
              </w:rPr>
            </w:pPr>
            <w:r w:rsidRPr="00CA46D9">
              <w:rPr>
                <w:rFonts w:ascii="Calibri" w:eastAsia="Times New Roman" w:hAnsi="Calibri" w:cs="Calibri"/>
                <w:color w:val="000000"/>
                <w:lang w:val="en-GB" w:eastAsia="en-GB"/>
              </w:rPr>
              <w:t>Evidence repository</w:t>
            </w:r>
          </w:p>
          <w:p w14:paraId="041F04B0" w14:textId="77777777" w:rsidR="00ED5B88" w:rsidRPr="00CA46D9" w:rsidRDefault="00ED5B88" w:rsidP="00ED5B88">
            <w:pPr>
              <w:pStyle w:val="Prrafodelista"/>
              <w:numPr>
                <w:ilvl w:val="3"/>
                <w:numId w:val="38"/>
              </w:numPr>
              <w:spacing w:after="120" w:line="240" w:lineRule="auto"/>
              <w:jc w:val="both"/>
              <w:rPr>
                <w:rFonts w:ascii="Calibri" w:eastAsia="Times New Roman" w:hAnsi="Calibri" w:cs="Calibri"/>
                <w:color w:val="000000"/>
                <w:lang w:val="en-GB" w:eastAsia="en-GB"/>
              </w:rPr>
            </w:pPr>
            <w:r w:rsidRPr="00CA46D9">
              <w:rPr>
                <w:rFonts w:ascii="Calibri" w:eastAsia="Times New Roman" w:hAnsi="Calibri" w:cs="Calibri"/>
                <w:color w:val="000000"/>
                <w:lang w:val="en-GB" w:eastAsia="en-GB"/>
              </w:rPr>
              <w:t>Qualitative/SWOT/WHO analysis</w:t>
            </w:r>
          </w:p>
          <w:p w14:paraId="35037475" w14:textId="77777777" w:rsidR="00ED5B88" w:rsidRPr="00CA46D9" w:rsidRDefault="00ED5B88" w:rsidP="00ED5B88">
            <w:pPr>
              <w:pStyle w:val="Prrafodelista"/>
              <w:numPr>
                <w:ilvl w:val="3"/>
                <w:numId w:val="38"/>
              </w:numPr>
              <w:spacing w:after="120" w:line="240" w:lineRule="auto"/>
              <w:jc w:val="both"/>
              <w:rPr>
                <w:rFonts w:ascii="Calibri" w:eastAsia="Times New Roman" w:hAnsi="Calibri" w:cs="Calibri"/>
                <w:color w:val="000000"/>
                <w:lang w:val="en-GB" w:eastAsia="en-GB"/>
              </w:rPr>
            </w:pPr>
            <w:r w:rsidRPr="00CA46D9">
              <w:rPr>
                <w:rFonts w:ascii="Calibri" w:eastAsia="Times New Roman" w:hAnsi="Calibri" w:cs="Calibri"/>
                <w:color w:val="000000"/>
                <w:lang w:val="en-GB" w:eastAsia="en-GB"/>
              </w:rPr>
              <w:t>The gaps identified by consensus</w:t>
            </w:r>
          </w:p>
          <w:p w14:paraId="60977FE6" w14:textId="77777777" w:rsidR="00ED5B88" w:rsidRPr="00CA46D9" w:rsidRDefault="00ED5B88" w:rsidP="00ED5B88">
            <w:pPr>
              <w:pStyle w:val="Prrafodelista"/>
              <w:numPr>
                <w:ilvl w:val="3"/>
                <w:numId w:val="38"/>
              </w:numPr>
              <w:spacing w:after="120" w:line="240" w:lineRule="auto"/>
              <w:jc w:val="both"/>
              <w:rPr>
                <w:rFonts w:ascii="Calibri" w:eastAsia="Times New Roman" w:hAnsi="Calibri" w:cs="Calibri"/>
                <w:color w:val="000000"/>
                <w:lang w:val="en-GB" w:eastAsia="en-GB"/>
              </w:rPr>
            </w:pPr>
            <w:r w:rsidRPr="00CA46D9">
              <w:rPr>
                <w:rFonts w:ascii="Calibri" w:eastAsia="Times New Roman" w:hAnsi="Calibri" w:cs="Calibri"/>
                <w:color w:val="000000"/>
                <w:lang w:val="en-GB" w:eastAsia="en-GB"/>
              </w:rPr>
              <w:t>Recommendations for closing the identified gaps</w:t>
            </w:r>
          </w:p>
          <w:p w14:paraId="2F127AC4" w14:textId="77777777" w:rsidR="00ED5B88" w:rsidRPr="00CA46D9" w:rsidRDefault="00ED5B88" w:rsidP="00CB35F3">
            <w:pPr>
              <w:spacing w:line="240" w:lineRule="auto"/>
              <w:jc w:val="both"/>
              <w:rPr>
                <w:rFonts w:ascii="Times New Roman" w:eastAsia="Times New Roman" w:hAnsi="Times New Roman"/>
                <w:i/>
                <w:sz w:val="24"/>
                <w:szCs w:val="24"/>
                <w:lang w:val="en-GB" w:eastAsia="en-GB"/>
              </w:rPr>
            </w:pPr>
            <w:r>
              <w:rPr>
                <w:rFonts w:ascii="Calibri" w:eastAsia="Times New Roman" w:hAnsi="Calibri" w:cs="Calibri"/>
                <w:i/>
                <w:color w:val="000000"/>
                <w:lang w:val="en-GB" w:eastAsia="en-GB"/>
              </w:rPr>
              <w:t>“</w:t>
            </w:r>
            <w:proofErr w:type="spellStart"/>
            <w:r w:rsidRPr="00CA46D9">
              <w:rPr>
                <w:rFonts w:ascii="Calibri" w:eastAsia="Times New Roman" w:hAnsi="Calibri" w:cs="Calibri"/>
                <w:i/>
                <w:color w:val="000000"/>
                <w:lang w:val="en-GB" w:eastAsia="en-GB"/>
              </w:rPr>
              <w:t>Documento</w:t>
            </w:r>
            <w:proofErr w:type="spellEnd"/>
            <w:r w:rsidRPr="00CA46D9">
              <w:rPr>
                <w:rFonts w:ascii="Calibri" w:eastAsia="Times New Roman" w:hAnsi="Calibri" w:cs="Calibri"/>
                <w:i/>
                <w:color w:val="000000"/>
                <w:lang w:val="en-GB" w:eastAsia="en-GB"/>
              </w:rPr>
              <w:t xml:space="preserve"> de </w:t>
            </w:r>
            <w:proofErr w:type="spellStart"/>
            <w:r w:rsidRPr="00CA46D9">
              <w:rPr>
                <w:rFonts w:ascii="Calibri" w:eastAsia="Times New Roman" w:hAnsi="Calibri" w:cs="Calibri"/>
                <w:i/>
                <w:color w:val="000000"/>
                <w:lang w:val="en-GB" w:eastAsia="en-GB"/>
              </w:rPr>
              <w:t>análisis</w:t>
            </w:r>
            <w:proofErr w:type="spellEnd"/>
            <w:r w:rsidRPr="00CA46D9">
              <w:rPr>
                <w:rFonts w:ascii="Calibri" w:eastAsia="Times New Roman" w:hAnsi="Calibri" w:cs="Calibri"/>
                <w:i/>
                <w:color w:val="000000"/>
                <w:lang w:val="en-GB" w:eastAsia="en-GB"/>
              </w:rPr>
              <w:t xml:space="preserve"> de </w:t>
            </w:r>
            <w:proofErr w:type="spellStart"/>
            <w:r w:rsidRPr="00CA46D9">
              <w:rPr>
                <w:rFonts w:ascii="Calibri" w:eastAsia="Times New Roman" w:hAnsi="Calibri" w:cs="Calibri"/>
                <w:i/>
                <w:color w:val="000000"/>
                <w:lang w:val="en-GB" w:eastAsia="en-GB"/>
              </w:rPr>
              <w:t>brechas</w:t>
            </w:r>
            <w:proofErr w:type="spellEnd"/>
            <w:r w:rsidRPr="00CA46D9">
              <w:rPr>
                <w:rFonts w:ascii="Calibri" w:eastAsia="Times New Roman" w:hAnsi="Calibri" w:cs="Calibri"/>
                <w:i/>
                <w:color w:val="000000"/>
                <w:lang w:val="en-GB" w:eastAsia="en-GB"/>
              </w:rPr>
              <w:t xml:space="preserve">. Este </w:t>
            </w:r>
            <w:proofErr w:type="spellStart"/>
            <w:r w:rsidRPr="00CA46D9">
              <w:rPr>
                <w:rFonts w:ascii="Calibri" w:eastAsia="Times New Roman" w:hAnsi="Calibri" w:cs="Calibri"/>
                <w:i/>
                <w:color w:val="000000"/>
                <w:lang w:val="en-GB" w:eastAsia="en-GB"/>
              </w:rPr>
              <w:t>dcumento</w:t>
            </w:r>
            <w:proofErr w:type="spellEnd"/>
            <w:r w:rsidRPr="00CA46D9">
              <w:rPr>
                <w:rFonts w:ascii="Calibri" w:eastAsia="Times New Roman" w:hAnsi="Calibri" w:cs="Calibri"/>
                <w:i/>
                <w:color w:val="000000"/>
                <w:lang w:val="en-GB" w:eastAsia="en-GB"/>
              </w:rPr>
              <w:t xml:space="preserve"> </w:t>
            </w:r>
            <w:proofErr w:type="spellStart"/>
            <w:r w:rsidRPr="00CA46D9">
              <w:rPr>
                <w:rFonts w:ascii="Calibri" w:eastAsia="Times New Roman" w:hAnsi="Calibri" w:cs="Calibri"/>
                <w:i/>
                <w:color w:val="000000"/>
                <w:lang w:val="en-GB" w:eastAsia="en-GB"/>
              </w:rPr>
              <w:t>deberá</w:t>
            </w:r>
            <w:proofErr w:type="spellEnd"/>
            <w:r w:rsidRPr="00CA46D9">
              <w:rPr>
                <w:rFonts w:ascii="Calibri" w:eastAsia="Times New Roman" w:hAnsi="Calibri" w:cs="Calibri"/>
                <w:i/>
                <w:color w:val="000000"/>
                <w:lang w:val="en-GB" w:eastAsia="en-GB"/>
              </w:rPr>
              <w:t xml:space="preserve"> </w:t>
            </w:r>
            <w:proofErr w:type="spellStart"/>
            <w:r w:rsidRPr="00CA46D9">
              <w:rPr>
                <w:rFonts w:ascii="Calibri" w:eastAsia="Times New Roman" w:hAnsi="Calibri" w:cs="Calibri"/>
                <w:i/>
                <w:color w:val="000000"/>
                <w:lang w:val="en-GB" w:eastAsia="en-GB"/>
              </w:rPr>
              <w:t>incluir</w:t>
            </w:r>
            <w:proofErr w:type="spellEnd"/>
            <w:r w:rsidRPr="00CA46D9">
              <w:rPr>
                <w:rFonts w:ascii="Calibri" w:eastAsia="Times New Roman" w:hAnsi="Calibri" w:cs="Calibri"/>
                <w:i/>
                <w:color w:val="000000"/>
                <w:lang w:val="en-GB" w:eastAsia="en-GB"/>
              </w:rPr>
              <w:t xml:space="preserve">: </w:t>
            </w:r>
          </w:p>
          <w:p w14:paraId="72FC6D5E" w14:textId="77777777" w:rsidR="00ED5B88" w:rsidRPr="00CA46D9" w:rsidRDefault="00ED5B88" w:rsidP="00ED5B88">
            <w:pPr>
              <w:numPr>
                <w:ilvl w:val="0"/>
                <w:numId w:val="39"/>
              </w:numPr>
              <w:spacing w:line="240" w:lineRule="auto"/>
              <w:ind w:left="754" w:hanging="357"/>
              <w:jc w:val="both"/>
              <w:rPr>
                <w:rFonts w:ascii="Times New Roman" w:eastAsia="Times New Roman" w:hAnsi="Times New Roman"/>
                <w:i/>
                <w:sz w:val="24"/>
                <w:szCs w:val="24"/>
                <w:lang w:val="es-CO" w:eastAsia="en-GB"/>
              </w:rPr>
            </w:pPr>
            <w:r w:rsidRPr="00CA46D9">
              <w:rPr>
                <w:rFonts w:ascii="Calibri" w:eastAsia="Times New Roman" w:hAnsi="Calibri" w:cs="Calibri"/>
                <w:i/>
                <w:iCs/>
                <w:color w:val="000000"/>
                <w:lang w:val="es-CO" w:eastAsia="en-GB"/>
              </w:rPr>
              <w:t>una</w:t>
            </w:r>
            <w:r w:rsidRPr="00CA46D9">
              <w:rPr>
                <w:rFonts w:ascii="Calibri" w:eastAsia="Times New Roman" w:hAnsi="Calibri" w:cs="Calibri"/>
                <w:i/>
                <w:color w:val="000000"/>
                <w:lang w:val="es-CO" w:eastAsia="en-GB"/>
              </w:rPr>
              <w:t> </w:t>
            </w:r>
            <w:r w:rsidRPr="00CA46D9">
              <w:rPr>
                <w:rFonts w:ascii="Calibri" w:eastAsia="Times New Roman" w:hAnsi="Calibri" w:cs="Calibri"/>
                <w:i/>
                <w:iCs/>
                <w:color w:val="000000"/>
                <w:lang w:val="es-CO" w:eastAsia="en-GB"/>
              </w:rPr>
              <w:t xml:space="preserve">descripción de los marcos seleccionados y de sus </w:t>
            </w:r>
            <w:proofErr w:type="spellStart"/>
            <w:r w:rsidRPr="00CA46D9">
              <w:rPr>
                <w:rFonts w:ascii="Calibri" w:eastAsia="Times New Roman" w:hAnsi="Calibri" w:cs="Calibri"/>
                <w:i/>
                <w:iCs/>
                <w:color w:val="000000"/>
                <w:lang w:val="es-CO" w:eastAsia="en-GB"/>
              </w:rPr>
              <w:t>checklists</w:t>
            </w:r>
            <w:proofErr w:type="spellEnd"/>
            <w:r w:rsidRPr="00CA46D9">
              <w:rPr>
                <w:rFonts w:ascii="Calibri" w:eastAsia="Times New Roman" w:hAnsi="Calibri" w:cs="Calibri"/>
                <w:i/>
                <w:iCs/>
                <w:color w:val="000000"/>
                <w:lang w:val="es-CO" w:eastAsia="en-GB"/>
              </w:rPr>
              <w:t xml:space="preserve"> asociadas.</w:t>
            </w:r>
          </w:p>
          <w:p w14:paraId="58FCA9E1" w14:textId="77777777" w:rsidR="00ED5B88" w:rsidRPr="00CA46D9" w:rsidRDefault="00ED5B88" w:rsidP="00ED5B88">
            <w:pPr>
              <w:numPr>
                <w:ilvl w:val="0"/>
                <w:numId w:val="39"/>
              </w:numPr>
              <w:spacing w:line="240" w:lineRule="auto"/>
              <w:ind w:left="754" w:hanging="357"/>
              <w:jc w:val="both"/>
              <w:rPr>
                <w:rFonts w:ascii="Times New Roman" w:eastAsia="Times New Roman" w:hAnsi="Times New Roman"/>
                <w:i/>
                <w:sz w:val="24"/>
                <w:szCs w:val="24"/>
                <w:lang w:val="en-GB" w:eastAsia="en-GB"/>
              </w:rPr>
            </w:pPr>
            <w:proofErr w:type="spellStart"/>
            <w:r w:rsidRPr="00CA46D9">
              <w:rPr>
                <w:rFonts w:ascii="Calibri" w:eastAsia="Times New Roman" w:hAnsi="Calibri" w:cs="Calibri"/>
                <w:i/>
                <w:iCs/>
                <w:color w:val="000000"/>
                <w:lang w:val="en-GB" w:eastAsia="en-GB"/>
              </w:rPr>
              <w:t>Repositorio</w:t>
            </w:r>
            <w:proofErr w:type="spellEnd"/>
            <w:r w:rsidRPr="00CA46D9">
              <w:rPr>
                <w:rFonts w:ascii="Calibri" w:eastAsia="Times New Roman" w:hAnsi="Calibri" w:cs="Calibri"/>
                <w:i/>
                <w:iCs/>
                <w:color w:val="000000"/>
                <w:lang w:val="en-GB" w:eastAsia="en-GB"/>
              </w:rPr>
              <w:t xml:space="preserve"> de </w:t>
            </w:r>
            <w:proofErr w:type="spellStart"/>
            <w:r w:rsidRPr="00CA46D9">
              <w:rPr>
                <w:rFonts w:ascii="Calibri" w:eastAsia="Times New Roman" w:hAnsi="Calibri" w:cs="Calibri"/>
                <w:i/>
                <w:iCs/>
                <w:color w:val="000000"/>
                <w:lang w:val="en-GB" w:eastAsia="en-GB"/>
              </w:rPr>
              <w:t>evidencia</w:t>
            </w:r>
            <w:proofErr w:type="spellEnd"/>
          </w:p>
          <w:p w14:paraId="700E0AF5" w14:textId="77777777" w:rsidR="00ED5B88" w:rsidRPr="00CA46D9" w:rsidRDefault="00ED5B88" w:rsidP="00ED5B88">
            <w:pPr>
              <w:numPr>
                <w:ilvl w:val="0"/>
                <w:numId w:val="39"/>
              </w:numPr>
              <w:spacing w:line="240" w:lineRule="auto"/>
              <w:ind w:left="754" w:hanging="357"/>
              <w:jc w:val="both"/>
              <w:rPr>
                <w:rFonts w:ascii="Times New Roman" w:eastAsia="Times New Roman" w:hAnsi="Times New Roman"/>
                <w:i/>
                <w:sz w:val="24"/>
                <w:szCs w:val="24"/>
                <w:lang w:val="en-GB" w:eastAsia="en-GB"/>
              </w:rPr>
            </w:pPr>
            <w:proofErr w:type="spellStart"/>
            <w:r w:rsidRPr="00CA46D9">
              <w:rPr>
                <w:rFonts w:ascii="Calibri" w:eastAsia="Times New Roman" w:hAnsi="Calibri" w:cs="Calibri"/>
                <w:i/>
                <w:iCs/>
                <w:color w:val="000000"/>
                <w:lang w:val="en-GB" w:eastAsia="en-GB"/>
              </w:rPr>
              <w:t>Análisis</w:t>
            </w:r>
            <w:proofErr w:type="spellEnd"/>
            <w:r w:rsidRPr="00CA46D9">
              <w:rPr>
                <w:rFonts w:ascii="Calibri" w:eastAsia="Times New Roman" w:hAnsi="Calibri" w:cs="Calibri"/>
                <w:i/>
                <w:iCs/>
                <w:color w:val="000000"/>
                <w:lang w:val="en-GB" w:eastAsia="en-GB"/>
              </w:rPr>
              <w:t xml:space="preserve"> </w:t>
            </w:r>
            <w:proofErr w:type="spellStart"/>
            <w:r w:rsidRPr="00CA46D9">
              <w:rPr>
                <w:rFonts w:ascii="Calibri" w:eastAsia="Times New Roman" w:hAnsi="Calibri" w:cs="Calibri"/>
                <w:i/>
                <w:iCs/>
                <w:color w:val="000000"/>
                <w:lang w:val="en-GB" w:eastAsia="en-GB"/>
              </w:rPr>
              <w:t>cualitativo</w:t>
            </w:r>
            <w:proofErr w:type="spellEnd"/>
            <w:r w:rsidRPr="00CA46D9">
              <w:rPr>
                <w:rFonts w:ascii="Calibri" w:eastAsia="Times New Roman" w:hAnsi="Calibri" w:cs="Calibri"/>
                <w:i/>
                <w:iCs/>
                <w:color w:val="000000"/>
                <w:lang w:val="en-GB" w:eastAsia="en-GB"/>
              </w:rPr>
              <w:t>/SWOT/FODA</w:t>
            </w:r>
          </w:p>
          <w:p w14:paraId="65C73A42" w14:textId="77777777" w:rsidR="00ED5B88" w:rsidRPr="00CA46D9" w:rsidRDefault="00ED5B88" w:rsidP="00ED5B88">
            <w:pPr>
              <w:numPr>
                <w:ilvl w:val="0"/>
                <w:numId w:val="39"/>
              </w:numPr>
              <w:spacing w:line="240" w:lineRule="auto"/>
              <w:ind w:left="754" w:hanging="357"/>
              <w:jc w:val="both"/>
              <w:rPr>
                <w:rFonts w:ascii="Times New Roman" w:eastAsia="Times New Roman" w:hAnsi="Times New Roman"/>
                <w:i/>
                <w:sz w:val="24"/>
                <w:szCs w:val="24"/>
                <w:lang w:val="en-GB" w:eastAsia="en-GB"/>
              </w:rPr>
            </w:pPr>
            <w:r w:rsidRPr="00CA46D9">
              <w:rPr>
                <w:rFonts w:ascii="Calibri" w:eastAsia="Times New Roman" w:hAnsi="Calibri" w:cs="Calibri"/>
                <w:i/>
                <w:iCs/>
                <w:color w:val="000000"/>
                <w:lang w:val="en-GB" w:eastAsia="en-GB"/>
              </w:rPr>
              <w:t xml:space="preserve">Las </w:t>
            </w:r>
            <w:proofErr w:type="spellStart"/>
            <w:r w:rsidRPr="00CA46D9">
              <w:rPr>
                <w:rFonts w:ascii="Calibri" w:eastAsia="Times New Roman" w:hAnsi="Calibri" w:cs="Calibri"/>
                <w:i/>
                <w:iCs/>
                <w:color w:val="000000"/>
                <w:lang w:val="en-GB" w:eastAsia="en-GB"/>
              </w:rPr>
              <w:t>brechas</w:t>
            </w:r>
            <w:proofErr w:type="spellEnd"/>
            <w:r w:rsidRPr="00CA46D9">
              <w:rPr>
                <w:rFonts w:ascii="Calibri" w:eastAsia="Times New Roman" w:hAnsi="Calibri" w:cs="Calibri"/>
                <w:i/>
                <w:iCs/>
                <w:color w:val="000000"/>
                <w:lang w:val="en-GB" w:eastAsia="en-GB"/>
              </w:rPr>
              <w:t xml:space="preserve"> </w:t>
            </w:r>
            <w:proofErr w:type="spellStart"/>
            <w:r w:rsidRPr="00CA46D9">
              <w:rPr>
                <w:rFonts w:ascii="Calibri" w:eastAsia="Times New Roman" w:hAnsi="Calibri" w:cs="Calibri"/>
                <w:i/>
                <w:iCs/>
                <w:color w:val="000000"/>
                <w:lang w:val="en-GB" w:eastAsia="en-GB"/>
              </w:rPr>
              <w:t>identificadas</w:t>
            </w:r>
            <w:proofErr w:type="spellEnd"/>
            <w:r w:rsidRPr="00CA46D9">
              <w:rPr>
                <w:rFonts w:ascii="Calibri" w:eastAsia="Times New Roman" w:hAnsi="Calibri" w:cs="Calibri"/>
                <w:i/>
                <w:iCs/>
                <w:color w:val="000000"/>
                <w:lang w:val="en-GB" w:eastAsia="en-GB"/>
              </w:rPr>
              <w:t xml:space="preserve"> de </w:t>
            </w:r>
            <w:proofErr w:type="spellStart"/>
            <w:r w:rsidRPr="00CA46D9">
              <w:rPr>
                <w:rFonts w:ascii="Calibri" w:eastAsia="Times New Roman" w:hAnsi="Calibri" w:cs="Calibri"/>
                <w:i/>
                <w:iCs/>
                <w:color w:val="000000"/>
                <w:lang w:val="en-GB" w:eastAsia="en-GB"/>
              </w:rPr>
              <w:t>manera</w:t>
            </w:r>
            <w:proofErr w:type="spellEnd"/>
            <w:r w:rsidRPr="00CA46D9">
              <w:rPr>
                <w:rFonts w:ascii="Calibri" w:eastAsia="Times New Roman" w:hAnsi="Calibri" w:cs="Calibri"/>
                <w:i/>
                <w:iCs/>
                <w:color w:val="000000"/>
                <w:lang w:val="en-GB" w:eastAsia="en-GB"/>
              </w:rPr>
              <w:t xml:space="preserve"> </w:t>
            </w:r>
            <w:proofErr w:type="spellStart"/>
            <w:r w:rsidRPr="00CA46D9">
              <w:rPr>
                <w:rFonts w:ascii="Calibri" w:eastAsia="Times New Roman" w:hAnsi="Calibri" w:cs="Calibri"/>
                <w:i/>
                <w:iCs/>
                <w:color w:val="000000"/>
                <w:lang w:val="en-GB" w:eastAsia="en-GB"/>
              </w:rPr>
              <w:t>consensuada</w:t>
            </w:r>
            <w:proofErr w:type="spellEnd"/>
          </w:p>
          <w:p w14:paraId="2712ED7D" w14:textId="77777777" w:rsidR="00ED5B88" w:rsidRPr="004632EE" w:rsidRDefault="00ED5B88" w:rsidP="00ED5B88">
            <w:pPr>
              <w:numPr>
                <w:ilvl w:val="0"/>
                <w:numId w:val="39"/>
              </w:numPr>
              <w:spacing w:line="240" w:lineRule="auto"/>
              <w:ind w:left="754" w:hanging="357"/>
              <w:jc w:val="both"/>
              <w:rPr>
                <w:rFonts w:ascii="Times New Roman" w:eastAsia="Times New Roman" w:hAnsi="Times New Roman"/>
                <w:sz w:val="24"/>
                <w:szCs w:val="24"/>
                <w:lang w:val="es-CO" w:eastAsia="en-GB"/>
              </w:rPr>
            </w:pPr>
            <w:r w:rsidRPr="00CA46D9">
              <w:rPr>
                <w:rFonts w:ascii="Calibri" w:eastAsia="Times New Roman" w:hAnsi="Calibri" w:cs="Calibri"/>
                <w:i/>
                <w:iCs/>
                <w:color w:val="000000"/>
                <w:lang w:val="es-CO" w:eastAsia="en-GB"/>
              </w:rPr>
              <w:t>Recomendaciones para el cierre de brechas identificadas</w:t>
            </w:r>
            <w:r>
              <w:rPr>
                <w:rFonts w:ascii="Calibri" w:eastAsia="Times New Roman" w:hAnsi="Calibri" w:cs="Calibri"/>
                <w:i/>
                <w:iCs/>
                <w:color w:val="000000"/>
                <w:lang w:val="es-CO" w:eastAsia="en-GB"/>
              </w:rPr>
              <w:t>”</w:t>
            </w:r>
          </w:p>
        </w:tc>
        <w:tc>
          <w:tcPr>
            <w:tcW w:w="1973" w:type="dxa"/>
            <w:tcBorders>
              <w:top w:val="single" w:sz="4" w:space="0" w:color="9CC2E5"/>
              <w:left w:val="single" w:sz="4" w:space="0" w:color="auto"/>
              <w:bottom w:val="single" w:sz="4" w:space="0" w:color="auto"/>
              <w:right w:val="single" w:sz="4" w:space="0" w:color="auto"/>
            </w:tcBorders>
            <w:vAlign w:val="center"/>
            <w:hideMark/>
          </w:tcPr>
          <w:p w14:paraId="1C2DA363"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+ 3 </w:t>
            </w:r>
            <w:r>
              <w:rPr>
                <w:rFonts w:ascii="Calibri" w:eastAsia="Times New Roman" w:hAnsi="Calibri" w:cs="Calibri"/>
                <w:color w:val="000000"/>
                <w:lang w:val="en-GB" w:eastAsia="en-GB"/>
              </w:rPr>
              <w:t>calendar months</w:t>
            </w:r>
          </w:p>
        </w:tc>
      </w:tr>
      <w:tr w:rsidR="00ED5B88" w:rsidRPr="004632EE" w14:paraId="48A29FFD" w14:textId="77777777" w:rsidTr="00CB35F3">
        <w:trPr>
          <w:trHeight w:val="886"/>
          <w:tblCellSpacing w:w="0" w:type="dxa"/>
          <w:jc w:val="center"/>
        </w:trPr>
        <w:tc>
          <w:tcPr>
            <w:tcW w:w="1893" w:type="dxa"/>
            <w:tcBorders>
              <w:top w:val="single" w:sz="4" w:space="0" w:color="000000"/>
              <w:left w:val="single" w:sz="4" w:space="0" w:color="000000"/>
              <w:bottom w:val="single" w:sz="4" w:space="0" w:color="9CC2E5"/>
              <w:right w:val="single" w:sz="4" w:space="0" w:color="000000"/>
            </w:tcBorders>
            <w:vAlign w:val="center"/>
            <w:hideMark/>
          </w:tcPr>
          <w:p w14:paraId="7B35A2F9"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4</w:t>
            </w:r>
          </w:p>
        </w:tc>
        <w:tc>
          <w:tcPr>
            <w:tcW w:w="4879" w:type="dxa"/>
            <w:tcBorders>
              <w:top w:val="single" w:sz="4" w:space="0" w:color="000000"/>
              <w:left w:val="single" w:sz="4" w:space="0" w:color="9CC2E5"/>
              <w:bottom w:val="single" w:sz="4" w:space="0" w:color="9CC2E5"/>
              <w:right w:val="single" w:sz="4" w:space="0" w:color="9CC2E5"/>
            </w:tcBorders>
            <w:vAlign w:val="center"/>
            <w:hideMark/>
          </w:tcPr>
          <w:p w14:paraId="53BA3573" w14:textId="77777777" w:rsidR="00ED5B88" w:rsidRDefault="00ED5B88" w:rsidP="00CB35F3">
            <w:pPr>
              <w:spacing w:after="120" w:line="240" w:lineRule="auto"/>
              <w:jc w:val="both"/>
              <w:rPr>
                <w:rFonts w:ascii="Calibri" w:eastAsia="Times New Roman" w:hAnsi="Calibri" w:cs="Calibri"/>
                <w:color w:val="000000"/>
                <w:lang w:val="en-GB" w:eastAsia="en-GB"/>
              </w:rPr>
            </w:pPr>
            <w:r w:rsidRPr="004D2A02">
              <w:rPr>
                <w:rFonts w:ascii="Calibri" w:eastAsia="Times New Roman" w:hAnsi="Calibri" w:cs="Calibri"/>
                <w:color w:val="000000"/>
                <w:lang w:val="en-GB" w:eastAsia="en-GB"/>
              </w:rPr>
              <w:t>Report detailing the consultation sessions held. This should include the main inputs obtained through these sessions, as well as photographic evidence.</w:t>
            </w:r>
          </w:p>
          <w:p w14:paraId="29A15485" w14:textId="77777777" w:rsidR="00ED5B88" w:rsidRPr="004D2A02" w:rsidRDefault="00ED5B88" w:rsidP="00CB35F3">
            <w:pPr>
              <w:spacing w:after="120" w:line="240" w:lineRule="auto"/>
              <w:jc w:val="both"/>
              <w:rPr>
                <w:rFonts w:ascii="Times New Roman" w:eastAsia="Times New Roman" w:hAnsi="Times New Roman"/>
                <w:i/>
                <w:sz w:val="24"/>
                <w:szCs w:val="24"/>
                <w:lang w:val="es-CO" w:eastAsia="en-GB"/>
              </w:rPr>
            </w:pPr>
            <w:r>
              <w:rPr>
                <w:rFonts w:ascii="Calibri" w:eastAsia="Times New Roman" w:hAnsi="Calibri" w:cs="Calibri"/>
                <w:i/>
                <w:color w:val="000000"/>
                <w:lang w:val="es-CO" w:eastAsia="en-GB"/>
              </w:rPr>
              <w:t>“</w:t>
            </w:r>
            <w:r w:rsidRPr="004D2A02">
              <w:rPr>
                <w:rFonts w:ascii="Calibri" w:eastAsia="Times New Roman" w:hAnsi="Calibri" w:cs="Calibri"/>
                <w:i/>
                <w:color w:val="000000"/>
                <w:lang w:val="es-CO" w:eastAsia="en-GB"/>
              </w:rPr>
              <w:t>Documento relatoría de los espacios de concertación realizados. Se deberá incluir principales insumos obtenidos a través de estos espacios, evidencia fotográfica.</w:t>
            </w:r>
            <w:r>
              <w:rPr>
                <w:rFonts w:ascii="Calibri" w:eastAsia="Times New Roman" w:hAnsi="Calibri" w:cs="Calibri"/>
                <w:i/>
                <w:color w:val="000000"/>
                <w:lang w:val="es-CO" w:eastAsia="en-GB"/>
              </w:rPr>
              <w:t>”</w:t>
            </w:r>
          </w:p>
        </w:tc>
        <w:tc>
          <w:tcPr>
            <w:tcW w:w="1973" w:type="dxa"/>
            <w:tcBorders>
              <w:top w:val="single" w:sz="4" w:space="0" w:color="auto"/>
              <w:left w:val="single" w:sz="4" w:space="0" w:color="auto"/>
              <w:bottom w:val="single" w:sz="4" w:space="0" w:color="000000"/>
              <w:right w:val="single" w:sz="4" w:space="0" w:color="auto"/>
            </w:tcBorders>
            <w:vAlign w:val="center"/>
            <w:hideMark/>
          </w:tcPr>
          <w:p w14:paraId="2D3440B1"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+ 4 </w:t>
            </w:r>
            <w:r>
              <w:rPr>
                <w:rFonts w:ascii="Calibri" w:eastAsia="Times New Roman" w:hAnsi="Calibri" w:cs="Calibri"/>
                <w:color w:val="000000"/>
                <w:lang w:val="en-GB" w:eastAsia="en-GB"/>
              </w:rPr>
              <w:t>calendar months</w:t>
            </w:r>
          </w:p>
        </w:tc>
      </w:tr>
      <w:tr w:rsidR="00ED5B88" w:rsidRPr="004632EE" w14:paraId="75302098" w14:textId="77777777" w:rsidTr="00CB35F3">
        <w:trPr>
          <w:trHeight w:val="639"/>
          <w:tblCellSpacing w:w="0" w:type="dxa"/>
          <w:jc w:val="center"/>
        </w:trPr>
        <w:tc>
          <w:tcPr>
            <w:tcW w:w="1893" w:type="dxa"/>
            <w:tcBorders>
              <w:top w:val="single" w:sz="4" w:space="0" w:color="000000"/>
              <w:left w:val="single" w:sz="4" w:space="0" w:color="000000"/>
              <w:bottom w:val="single" w:sz="4" w:space="0" w:color="auto"/>
              <w:right w:val="single" w:sz="4" w:space="0" w:color="000000"/>
            </w:tcBorders>
            <w:vAlign w:val="center"/>
            <w:hideMark/>
          </w:tcPr>
          <w:p w14:paraId="21E09703"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5</w:t>
            </w:r>
          </w:p>
        </w:tc>
        <w:tc>
          <w:tcPr>
            <w:tcW w:w="4879" w:type="dxa"/>
            <w:tcBorders>
              <w:top w:val="single" w:sz="4" w:space="0" w:color="000000"/>
              <w:left w:val="single" w:sz="4" w:space="0" w:color="9CC2E5"/>
              <w:bottom w:val="single" w:sz="4" w:space="0" w:color="000000"/>
              <w:right w:val="single" w:sz="4" w:space="0" w:color="9CC2E5"/>
            </w:tcBorders>
            <w:vAlign w:val="center"/>
            <w:hideMark/>
          </w:tcPr>
          <w:p w14:paraId="400E095C" w14:textId="77777777" w:rsidR="00ED5B88" w:rsidRPr="00B7511C" w:rsidRDefault="00ED5B88" w:rsidP="00CB35F3">
            <w:pPr>
              <w:spacing w:after="120" w:line="240" w:lineRule="auto"/>
              <w:jc w:val="both"/>
              <w:rPr>
                <w:rFonts w:ascii="Calibri" w:eastAsia="Times New Roman" w:hAnsi="Calibri" w:cs="Calibri"/>
                <w:iCs/>
                <w:color w:val="000000"/>
                <w:lang w:val="en-GB" w:eastAsia="en-GB"/>
              </w:rPr>
            </w:pPr>
            <w:r w:rsidRPr="00B7511C">
              <w:rPr>
                <w:rFonts w:ascii="Calibri" w:eastAsia="Times New Roman" w:hAnsi="Calibri" w:cs="Calibri"/>
                <w:iCs/>
                <w:color w:val="000000"/>
                <w:lang w:val="en-GB" w:eastAsia="en-GB"/>
              </w:rPr>
              <w:t xml:space="preserve">Joint work plan in its final (agreed) </w:t>
            </w:r>
            <w:r>
              <w:rPr>
                <w:rFonts w:ascii="Calibri" w:eastAsia="Times New Roman" w:hAnsi="Calibri" w:cs="Calibri"/>
                <w:iCs/>
                <w:color w:val="000000"/>
                <w:lang w:val="en-GB" w:eastAsia="en-GB"/>
              </w:rPr>
              <w:t>version.</w:t>
            </w:r>
          </w:p>
          <w:p w14:paraId="7589DBE5" w14:textId="77777777" w:rsidR="00ED5B88" w:rsidRPr="004632EE" w:rsidRDefault="00ED5B88" w:rsidP="00CB35F3">
            <w:pPr>
              <w:spacing w:after="120" w:line="240" w:lineRule="auto"/>
              <w:jc w:val="both"/>
              <w:rPr>
                <w:rFonts w:ascii="Times New Roman" w:eastAsia="Times New Roman" w:hAnsi="Times New Roman"/>
                <w:sz w:val="24"/>
                <w:szCs w:val="24"/>
                <w:lang w:val="es-CO" w:eastAsia="en-GB"/>
              </w:rPr>
            </w:pPr>
            <w:r>
              <w:rPr>
                <w:rFonts w:ascii="Calibri" w:eastAsia="Times New Roman" w:hAnsi="Calibri" w:cs="Calibri"/>
                <w:i/>
                <w:iCs/>
                <w:color w:val="000000"/>
                <w:lang w:val="es-CO" w:eastAsia="en-GB"/>
              </w:rPr>
              <w:t>“</w:t>
            </w:r>
            <w:r w:rsidRPr="004632EE">
              <w:rPr>
                <w:rFonts w:ascii="Calibri" w:eastAsia="Times New Roman" w:hAnsi="Calibri" w:cs="Calibri"/>
                <w:i/>
                <w:iCs/>
                <w:color w:val="000000"/>
                <w:lang w:val="es-CO" w:eastAsia="en-GB"/>
              </w:rPr>
              <w:t>Plan de trabajo común en su versión final (consensuado)</w:t>
            </w:r>
            <w:r>
              <w:rPr>
                <w:rFonts w:ascii="Calibri" w:eastAsia="Times New Roman" w:hAnsi="Calibri" w:cs="Calibri"/>
                <w:i/>
                <w:iCs/>
                <w:color w:val="000000"/>
                <w:lang w:val="es-CO" w:eastAsia="en-GB"/>
              </w:rPr>
              <w:t>.”</w:t>
            </w:r>
          </w:p>
        </w:tc>
        <w:tc>
          <w:tcPr>
            <w:tcW w:w="1973" w:type="dxa"/>
            <w:tcBorders>
              <w:top w:val="single" w:sz="4" w:space="0" w:color="9CC2E5"/>
              <w:left w:val="single" w:sz="4" w:space="0" w:color="auto"/>
              <w:bottom w:val="single" w:sz="4" w:space="0" w:color="9CC2E5"/>
              <w:right w:val="single" w:sz="4" w:space="0" w:color="auto"/>
            </w:tcBorders>
            <w:vAlign w:val="center"/>
            <w:hideMark/>
          </w:tcPr>
          <w:p w14:paraId="44C5D95A"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+ 4 </w:t>
            </w:r>
            <w:r>
              <w:rPr>
                <w:rFonts w:ascii="Calibri" w:eastAsia="Times New Roman" w:hAnsi="Calibri" w:cs="Calibri"/>
                <w:color w:val="000000"/>
                <w:lang w:val="en-GB" w:eastAsia="en-GB"/>
              </w:rPr>
              <w:t>calendar months</w:t>
            </w:r>
          </w:p>
        </w:tc>
      </w:tr>
      <w:tr w:rsidR="00ED5B88" w:rsidRPr="004632EE" w14:paraId="50B8B67F" w14:textId="77777777" w:rsidTr="00CB35F3">
        <w:trPr>
          <w:trHeight w:val="627"/>
          <w:tblCellSpacing w:w="0" w:type="dxa"/>
          <w:jc w:val="center"/>
        </w:trPr>
        <w:tc>
          <w:tcPr>
            <w:tcW w:w="1893" w:type="dxa"/>
            <w:tcBorders>
              <w:top w:val="single" w:sz="4" w:space="0" w:color="9CC2E5"/>
              <w:left w:val="single" w:sz="4" w:space="0" w:color="000000"/>
              <w:bottom w:val="single" w:sz="4" w:space="0" w:color="auto"/>
              <w:right w:val="single" w:sz="4" w:space="0" w:color="9CC2E5"/>
            </w:tcBorders>
            <w:vAlign w:val="center"/>
            <w:hideMark/>
          </w:tcPr>
          <w:p w14:paraId="525F4B52"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6</w:t>
            </w:r>
          </w:p>
        </w:tc>
        <w:tc>
          <w:tcPr>
            <w:tcW w:w="4879" w:type="dxa"/>
            <w:tcBorders>
              <w:top w:val="single" w:sz="4" w:space="0" w:color="9CC2E5"/>
              <w:left w:val="single" w:sz="4" w:space="0" w:color="000000"/>
              <w:bottom w:val="single" w:sz="4" w:space="0" w:color="9CC2E5"/>
              <w:right w:val="single" w:sz="4" w:space="0" w:color="9CC2E5"/>
            </w:tcBorders>
            <w:vAlign w:val="center"/>
            <w:hideMark/>
          </w:tcPr>
          <w:p w14:paraId="2CD97C68" w14:textId="77777777" w:rsidR="00ED5B88" w:rsidRPr="00B7511C" w:rsidRDefault="00ED5B88" w:rsidP="00CB35F3">
            <w:pPr>
              <w:spacing w:after="120" w:line="240" w:lineRule="auto"/>
              <w:jc w:val="both"/>
              <w:rPr>
                <w:rFonts w:ascii="Calibri" w:eastAsia="Times New Roman" w:hAnsi="Calibri" w:cs="Calibri"/>
                <w:iCs/>
                <w:color w:val="000000"/>
                <w:lang w:val="en-GB" w:eastAsia="en-GB"/>
              </w:rPr>
            </w:pPr>
            <w:r w:rsidRPr="00B7511C">
              <w:rPr>
                <w:rFonts w:ascii="Calibri" w:eastAsia="Times New Roman" w:hAnsi="Calibri" w:cs="Calibri"/>
                <w:iCs/>
                <w:color w:val="000000"/>
                <w:lang w:val="en-GB" w:eastAsia="en-GB"/>
              </w:rPr>
              <w:t>Document with recommendations on the technical assistance that Expertise France could provide within the framework of the Program.</w:t>
            </w:r>
          </w:p>
          <w:p w14:paraId="2E865FAC" w14:textId="77777777" w:rsidR="00ED5B88" w:rsidRPr="00B7511C" w:rsidRDefault="00ED5B88" w:rsidP="00CB35F3">
            <w:pPr>
              <w:spacing w:after="120" w:line="240" w:lineRule="auto"/>
              <w:jc w:val="both"/>
              <w:rPr>
                <w:rFonts w:ascii="Times New Roman" w:eastAsia="Times New Roman" w:hAnsi="Times New Roman"/>
                <w:sz w:val="24"/>
                <w:szCs w:val="24"/>
                <w:lang w:val="es-CO" w:eastAsia="en-GB"/>
              </w:rPr>
            </w:pPr>
            <w:r w:rsidRPr="00B7511C">
              <w:rPr>
                <w:rFonts w:ascii="Calibri" w:eastAsia="Times New Roman" w:hAnsi="Calibri" w:cs="Calibri"/>
                <w:i/>
                <w:iCs/>
                <w:color w:val="000000"/>
                <w:lang w:val="es-CO" w:eastAsia="en-GB"/>
              </w:rPr>
              <w:t>“Documento con recomendaciones de asistencias técnicas que podría brindar Expertise France en el marco del Programa.</w:t>
            </w:r>
            <w:r>
              <w:rPr>
                <w:rFonts w:ascii="Calibri" w:eastAsia="Times New Roman" w:hAnsi="Calibri" w:cs="Calibri"/>
                <w:i/>
                <w:iCs/>
                <w:color w:val="000000"/>
                <w:lang w:val="es-CO" w:eastAsia="en-GB"/>
              </w:rPr>
              <w:t>”</w:t>
            </w:r>
          </w:p>
        </w:tc>
        <w:tc>
          <w:tcPr>
            <w:tcW w:w="1973" w:type="dxa"/>
            <w:tcBorders>
              <w:top w:val="single" w:sz="4" w:space="0" w:color="000000"/>
              <w:left w:val="single" w:sz="4" w:space="0" w:color="auto"/>
              <w:bottom w:val="single" w:sz="4" w:space="0" w:color="000000"/>
              <w:right w:val="single" w:sz="4" w:space="0" w:color="auto"/>
            </w:tcBorders>
            <w:vAlign w:val="center"/>
            <w:hideMark/>
          </w:tcPr>
          <w:p w14:paraId="741124AB"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+ 4 </w:t>
            </w:r>
            <w:r>
              <w:rPr>
                <w:rFonts w:ascii="Calibri" w:eastAsia="Times New Roman" w:hAnsi="Calibri" w:cs="Calibri"/>
                <w:color w:val="000000"/>
                <w:lang w:val="en-GB" w:eastAsia="en-GB"/>
              </w:rPr>
              <w:t>calendar months</w:t>
            </w:r>
          </w:p>
        </w:tc>
      </w:tr>
      <w:tr w:rsidR="00ED5B88" w:rsidRPr="004632EE" w14:paraId="13C76E22" w14:textId="77777777" w:rsidTr="00CB35F3">
        <w:trPr>
          <w:trHeight w:val="627"/>
          <w:tblCellSpacing w:w="0" w:type="dxa"/>
          <w:jc w:val="center"/>
        </w:trPr>
        <w:tc>
          <w:tcPr>
            <w:tcW w:w="1893" w:type="dxa"/>
            <w:tcBorders>
              <w:top w:val="single" w:sz="4" w:space="0" w:color="9CC2E5"/>
              <w:left w:val="single" w:sz="4" w:space="0" w:color="000000"/>
              <w:bottom w:val="single" w:sz="4" w:space="0" w:color="auto"/>
              <w:right w:val="single" w:sz="4" w:space="0" w:color="9CC2E5"/>
            </w:tcBorders>
            <w:vAlign w:val="center"/>
            <w:hideMark/>
          </w:tcPr>
          <w:p w14:paraId="593E0213" w14:textId="77777777" w:rsidR="00ED5B88" w:rsidRPr="004632EE" w:rsidRDefault="00ED5B88" w:rsidP="00CB35F3">
            <w:pPr>
              <w:spacing w:line="240" w:lineRule="auto"/>
              <w:jc w:val="both"/>
              <w:rPr>
                <w:rFonts w:ascii="Times New Roman" w:eastAsia="Times New Roman" w:hAnsi="Times New Roman"/>
                <w:sz w:val="24"/>
                <w:szCs w:val="24"/>
                <w:lang w:val="en-GB" w:eastAsia="en-GB"/>
              </w:rPr>
            </w:pPr>
            <w:r>
              <w:rPr>
                <w:rFonts w:ascii="Calibri" w:eastAsia="Times New Roman" w:hAnsi="Calibri" w:cs="Calibri"/>
                <w:b/>
                <w:bCs/>
                <w:color w:val="000000"/>
                <w:lang w:val="en-GB" w:eastAsia="en-GB"/>
              </w:rPr>
              <w:t>Deliverable</w:t>
            </w:r>
            <w:r w:rsidRPr="004632EE">
              <w:rPr>
                <w:rFonts w:ascii="Calibri" w:eastAsia="Times New Roman" w:hAnsi="Calibri" w:cs="Calibri"/>
                <w:b/>
                <w:bCs/>
                <w:color w:val="000000"/>
                <w:lang w:val="en-GB" w:eastAsia="en-GB"/>
              </w:rPr>
              <w:t xml:space="preserve"> 7</w:t>
            </w:r>
          </w:p>
        </w:tc>
        <w:tc>
          <w:tcPr>
            <w:tcW w:w="4879" w:type="dxa"/>
            <w:tcBorders>
              <w:top w:val="single" w:sz="4" w:space="0" w:color="000000"/>
              <w:left w:val="single" w:sz="4" w:space="0" w:color="000000"/>
              <w:bottom w:val="single" w:sz="4" w:space="0" w:color="auto"/>
              <w:right w:val="single" w:sz="4" w:space="0" w:color="auto"/>
            </w:tcBorders>
            <w:vAlign w:val="center"/>
            <w:hideMark/>
          </w:tcPr>
          <w:p w14:paraId="3AE267DF" w14:textId="77777777" w:rsidR="00ED5B88" w:rsidRPr="00B7511C" w:rsidRDefault="00ED5B88" w:rsidP="00CB35F3">
            <w:pPr>
              <w:spacing w:after="120" w:line="240" w:lineRule="auto"/>
              <w:jc w:val="both"/>
              <w:rPr>
                <w:rFonts w:ascii="Calibri" w:eastAsia="Times New Roman" w:hAnsi="Calibri" w:cs="Calibri"/>
                <w:iCs/>
                <w:color w:val="000000"/>
                <w:lang w:val="es-CO" w:eastAsia="en-GB"/>
              </w:rPr>
            </w:pPr>
            <w:r w:rsidRPr="00B7511C">
              <w:rPr>
                <w:rFonts w:ascii="Calibri" w:eastAsia="Times New Roman" w:hAnsi="Calibri" w:cs="Calibri"/>
                <w:iCs/>
                <w:color w:val="000000"/>
                <w:lang w:val="es-CO" w:eastAsia="en-GB"/>
              </w:rPr>
              <w:t xml:space="preserve">Final </w:t>
            </w:r>
            <w:proofErr w:type="spellStart"/>
            <w:r w:rsidRPr="00B7511C">
              <w:rPr>
                <w:rFonts w:ascii="Calibri" w:eastAsia="Times New Roman" w:hAnsi="Calibri" w:cs="Calibri"/>
                <w:iCs/>
                <w:color w:val="000000"/>
                <w:lang w:val="es-CO" w:eastAsia="en-GB"/>
              </w:rPr>
              <w:t>consultancy</w:t>
            </w:r>
            <w:proofErr w:type="spellEnd"/>
            <w:r w:rsidRPr="00B7511C">
              <w:rPr>
                <w:rFonts w:ascii="Calibri" w:eastAsia="Times New Roman" w:hAnsi="Calibri" w:cs="Calibri"/>
                <w:iCs/>
                <w:color w:val="000000"/>
                <w:lang w:val="es-CO" w:eastAsia="en-GB"/>
              </w:rPr>
              <w:t xml:space="preserve"> </w:t>
            </w:r>
            <w:proofErr w:type="spellStart"/>
            <w:r w:rsidRPr="00B7511C">
              <w:rPr>
                <w:rFonts w:ascii="Calibri" w:eastAsia="Times New Roman" w:hAnsi="Calibri" w:cs="Calibri"/>
                <w:iCs/>
                <w:color w:val="000000"/>
                <w:lang w:val="es-CO" w:eastAsia="en-GB"/>
              </w:rPr>
              <w:t>report</w:t>
            </w:r>
            <w:proofErr w:type="spellEnd"/>
            <w:r>
              <w:rPr>
                <w:rFonts w:ascii="Calibri" w:eastAsia="Times New Roman" w:hAnsi="Calibri" w:cs="Calibri"/>
                <w:iCs/>
                <w:color w:val="000000"/>
                <w:lang w:val="es-CO" w:eastAsia="en-GB"/>
              </w:rPr>
              <w:t>.</w:t>
            </w:r>
          </w:p>
          <w:p w14:paraId="1AB7AF1B" w14:textId="77777777" w:rsidR="00ED5B88" w:rsidRPr="004632EE" w:rsidRDefault="00ED5B88" w:rsidP="00CB35F3">
            <w:pPr>
              <w:spacing w:after="120" w:line="240" w:lineRule="auto"/>
              <w:jc w:val="both"/>
              <w:rPr>
                <w:rFonts w:ascii="Times New Roman" w:eastAsia="Times New Roman" w:hAnsi="Times New Roman"/>
                <w:sz w:val="24"/>
                <w:szCs w:val="24"/>
                <w:lang w:val="es-CO" w:eastAsia="en-GB"/>
              </w:rPr>
            </w:pPr>
            <w:r>
              <w:rPr>
                <w:rFonts w:ascii="Calibri" w:eastAsia="Times New Roman" w:hAnsi="Calibri" w:cs="Calibri"/>
                <w:i/>
                <w:iCs/>
                <w:color w:val="000000"/>
                <w:lang w:val="es-CO" w:eastAsia="en-GB"/>
              </w:rPr>
              <w:t>“</w:t>
            </w:r>
            <w:r w:rsidRPr="004632EE">
              <w:rPr>
                <w:rFonts w:ascii="Calibri" w:eastAsia="Times New Roman" w:hAnsi="Calibri" w:cs="Calibri"/>
                <w:i/>
                <w:iCs/>
                <w:color w:val="000000"/>
                <w:lang w:val="es-CO" w:eastAsia="en-GB"/>
              </w:rPr>
              <w:t>Informe final de la consultoría</w:t>
            </w:r>
            <w:r>
              <w:rPr>
                <w:rFonts w:ascii="Calibri" w:eastAsia="Times New Roman" w:hAnsi="Calibri" w:cs="Calibri"/>
                <w:i/>
                <w:iCs/>
                <w:color w:val="000000"/>
                <w:lang w:val="es-CO" w:eastAsia="en-GB"/>
              </w:rPr>
              <w:t>.”</w:t>
            </w:r>
          </w:p>
        </w:tc>
        <w:tc>
          <w:tcPr>
            <w:tcW w:w="1973" w:type="dxa"/>
            <w:tcBorders>
              <w:top w:val="single" w:sz="4" w:space="0" w:color="9CC2E5"/>
              <w:left w:val="single" w:sz="4" w:space="0" w:color="9CC2E5"/>
              <w:bottom w:val="single" w:sz="4" w:space="0" w:color="000000"/>
              <w:right w:val="single" w:sz="4" w:space="0" w:color="auto"/>
            </w:tcBorders>
            <w:vAlign w:val="center"/>
            <w:hideMark/>
          </w:tcPr>
          <w:p w14:paraId="13C5512A" w14:textId="77777777" w:rsidR="00ED5B88" w:rsidRPr="004632EE" w:rsidRDefault="00ED5B88" w:rsidP="00CB35F3">
            <w:pPr>
              <w:spacing w:line="240" w:lineRule="auto"/>
              <w:jc w:val="center"/>
              <w:rPr>
                <w:rFonts w:ascii="Times New Roman" w:eastAsia="Times New Roman" w:hAnsi="Times New Roman"/>
                <w:sz w:val="24"/>
                <w:szCs w:val="24"/>
                <w:lang w:val="en-GB" w:eastAsia="en-GB"/>
              </w:rPr>
            </w:pPr>
            <w:r w:rsidRPr="004632EE">
              <w:rPr>
                <w:rFonts w:ascii="Calibri" w:eastAsia="Times New Roman" w:hAnsi="Calibri" w:cs="Calibri"/>
                <w:color w:val="000000"/>
                <w:lang w:val="en-GB" w:eastAsia="en-GB"/>
              </w:rPr>
              <w:t xml:space="preserve">T0 + 4,5 </w:t>
            </w:r>
            <w:r>
              <w:rPr>
                <w:rFonts w:ascii="Calibri" w:eastAsia="Times New Roman" w:hAnsi="Calibri" w:cs="Calibri"/>
                <w:color w:val="000000"/>
                <w:lang w:val="en-GB" w:eastAsia="en-GB"/>
              </w:rPr>
              <w:t>calendar months</w:t>
            </w:r>
          </w:p>
        </w:tc>
      </w:tr>
    </w:tbl>
    <w:p w14:paraId="3D5F0952" w14:textId="77777777" w:rsidR="00ED5B88" w:rsidRDefault="00ED5B88" w:rsidP="00ED5B88">
      <w:pPr>
        <w:rPr>
          <w:lang w:val="en"/>
        </w:rPr>
      </w:pPr>
    </w:p>
    <w:p w14:paraId="672879E1" w14:textId="77777777" w:rsidR="00EF653D" w:rsidRPr="00D95D87" w:rsidRDefault="00EF653D" w:rsidP="00EF653D">
      <w:pPr>
        <w:pStyle w:val="Ttulo2"/>
        <w:spacing w:before="120" w:after="60"/>
        <w:rPr>
          <w:rFonts w:asciiTheme="minorHAnsi" w:hAnsiTheme="minorHAnsi" w:cstheme="minorHAnsi"/>
          <w:sz w:val="22"/>
          <w:szCs w:val="22"/>
          <w:lang w:val="en-GB"/>
        </w:rPr>
      </w:pPr>
      <w:bookmarkStart w:id="45" w:name="_Toc392669642"/>
      <w:bookmarkStart w:id="46" w:name="_Toc392669644"/>
      <w:bookmarkStart w:id="47" w:name="_Toc237614897"/>
      <w:bookmarkEnd w:id="43"/>
      <w:r w:rsidRPr="00D95D87">
        <w:rPr>
          <w:rFonts w:asciiTheme="minorHAnsi" w:hAnsiTheme="minorHAnsi" w:cstheme="minorHAnsi"/>
          <w:sz w:val="22"/>
          <w:szCs w:val="22"/>
          <w:lang w:val="en"/>
        </w:rPr>
        <w:t>Expert in charge of the assignment</w:t>
      </w:r>
      <w:bookmarkEnd w:id="45"/>
      <w:bookmarkEnd w:id="47"/>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8" w:name="_Toc237614898"/>
      <w:r w:rsidRPr="00D95D87">
        <w:rPr>
          <w:rFonts w:asciiTheme="minorHAnsi" w:hAnsiTheme="minorHAnsi" w:cstheme="minorHAnsi"/>
          <w:sz w:val="22"/>
          <w:szCs w:val="22"/>
          <w:lang w:val="en"/>
        </w:rPr>
        <w:lastRenderedPageBreak/>
        <w:t>Place of execution</w:t>
      </w:r>
      <w:bookmarkEnd w:id="46"/>
      <w:bookmarkEnd w:id="48"/>
    </w:p>
    <w:p w14:paraId="2347A1C4" w14:textId="275F2375" w:rsidR="00E25D2D" w:rsidRDefault="005563C9" w:rsidP="00A1761D">
      <w:pPr>
        <w:pStyle w:val="u"/>
        <w:widowControl w:val="0"/>
        <w:numPr>
          <w:ilvl w:val="12"/>
          <w:numId w:val="0"/>
        </w:numPr>
        <w:spacing w:before="120"/>
        <w:ind w:left="561"/>
        <w:rPr>
          <w:rFonts w:asciiTheme="minorHAnsi" w:hAnsiTheme="minorHAnsi" w:cstheme="minorHAnsi"/>
          <w:szCs w:val="22"/>
          <w:lang w:val="en"/>
        </w:rPr>
      </w:pPr>
      <w:r w:rsidRPr="00D95D87">
        <w:rPr>
          <w:rFonts w:asciiTheme="minorHAnsi" w:hAnsiTheme="minorHAnsi" w:cstheme="minorHAnsi"/>
          <w:szCs w:val="22"/>
          <w:lang w:val="en"/>
        </w:rPr>
        <w:t>The services will be performed in</w:t>
      </w:r>
      <w:r w:rsidR="00ED5B88">
        <w:rPr>
          <w:rFonts w:asciiTheme="minorHAnsi" w:hAnsiTheme="minorHAnsi" w:cstheme="minorHAnsi"/>
          <w:szCs w:val="22"/>
          <w:lang w:val="en"/>
        </w:rPr>
        <w:t xml:space="preserve"> Perú.</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9" w:name="_Toc237614899"/>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50" w:name="_Toc392669645"/>
      <w:bookmarkStart w:id="51" w:name="_Toc237614900"/>
      <w:r w:rsidRPr="0041061D">
        <w:rPr>
          <w:rFonts w:asciiTheme="minorHAnsi" w:hAnsiTheme="minorHAnsi"/>
          <w:sz w:val="22"/>
          <w:szCs w:val="22"/>
          <w:lang w:val="en"/>
        </w:rPr>
        <w:t xml:space="preserve">Commitments of the </w:t>
      </w:r>
      <w:bookmarkEnd w:id="50"/>
      <w:r w:rsidR="00567093">
        <w:rPr>
          <w:rFonts w:asciiTheme="minorHAnsi" w:hAnsiTheme="minorHAnsi" w:cstheme="minorHAnsi"/>
          <w:smallCaps/>
          <w:sz w:val="22"/>
          <w:lang w:val="en"/>
        </w:rPr>
        <w:t>Contractor</w:t>
      </w:r>
      <w:bookmarkEnd w:id="5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A35C2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ED5B88"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2" w:name="_Toc392669646"/>
      <w:bookmarkStart w:id="53" w:name="_Toc237614901"/>
      <w:r w:rsidRPr="00567093">
        <w:rPr>
          <w:rFonts w:asciiTheme="minorHAnsi" w:hAnsiTheme="minorHAnsi"/>
          <w:sz w:val="22"/>
          <w:szCs w:val="22"/>
          <w:lang w:val="en"/>
        </w:rPr>
        <w:t>Confidentiality</w:t>
      </w:r>
      <w:bookmarkEnd w:id="52"/>
      <w:bookmarkEnd w:id="5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26759ACA"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r w:rsidR="00ED5B88" w:rsidRPr="00567093">
        <w:rPr>
          <w:rFonts w:asciiTheme="minorHAnsi" w:hAnsiTheme="minorHAnsi" w:cs="Arial"/>
          <w:szCs w:val="22"/>
          <w:lang w:val="en"/>
        </w:rPr>
        <w:t>information,</w:t>
      </w:r>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lastRenderedPageBreak/>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4" w:name="_Toc392669648"/>
      <w:bookmarkStart w:id="55" w:name="_Toc237614902"/>
      <w:r w:rsidRPr="00567093">
        <w:rPr>
          <w:rFonts w:asciiTheme="minorHAnsi" w:hAnsiTheme="minorHAnsi"/>
          <w:sz w:val="22"/>
          <w:szCs w:val="22"/>
          <w:lang w:val="en"/>
        </w:rPr>
        <w:t>Provision of documents</w:t>
      </w:r>
      <w:bookmarkEnd w:id="54"/>
      <w:bookmarkEnd w:id="55"/>
      <w:r w:rsidRPr="00567093">
        <w:rPr>
          <w:rFonts w:asciiTheme="minorHAnsi" w:hAnsiTheme="minorHAnsi"/>
          <w:sz w:val="22"/>
          <w:szCs w:val="22"/>
          <w:lang w:val="en"/>
        </w:rPr>
        <w:t xml:space="preserve"> </w:t>
      </w:r>
    </w:p>
    <w:p w14:paraId="2FA33F8C" w14:textId="2976E1A1" w:rsidR="00122959" w:rsidRPr="00ED5B88"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w:t>
      </w:r>
      <w:r w:rsidR="00024709" w:rsidRPr="00ED5B88">
        <w:rPr>
          <w:rFonts w:asciiTheme="minorHAnsi" w:hAnsiTheme="minorHAnsi" w:cs="Arial"/>
          <w:szCs w:val="22"/>
          <w:lang w:val="en"/>
        </w:rPr>
        <w:t>sure that the</w:t>
      </w:r>
      <w:r w:rsidR="00024709" w:rsidRPr="00ED5B88">
        <w:rPr>
          <w:rFonts w:asciiTheme="minorHAnsi" w:hAnsiTheme="minorHAnsi" w:cs="Arial"/>
          <w:smallCaps/>
          <w:szCs w:val="22"/>
          <w:lang w:val="en"/>
        </w:rPr>
        <w:t xml:space="preserve"> Contractor </w:t>
      </w:r>
      <w:r w:rsidR="00024709" w:rsidRPr="00ED5B88">
        <w:rPr>
          <w:rFonts w:asciiTheme="minorHAnsi" w:hAnsiTheme="minorHAnsi" w:cs="Arial"/>
          <w:szCs w:val="22"/>
          <w:lang w:val="en"/>
        </w:rPr>
        <w:t>receives in good time all the documents (as set out below) required for delivery of the services/supplies:</w:t>
      </w:r>
    </w:p>
    <w:p w14:paraId="02333BDF" w14:textId="77777777" w:rsidR="00E25860" w:rsidRPr="00ED5B88" w:rsidRDefault="00E25860" w:rsidP="00E14A31">
      <w:pPr>
        <w:pStyle w:val="u"/>
        <w:widowControl w:val="0"/>
        <w:numPr>
          <w:ilvl w:val="0"/>
          <w:numId w:val="9"/>
        </w:numPr>
        <w:rPr>
          <w:rFonts w:asciiTheme="minorHAnsi" w:hAnsiTheme="minorHAnsi" w:cs="Arial"/>
          <w:szCs w:val="22"/>
          <w:lang w:val="en-GB"/>
        </w:rPr>
      </w:pPr>
      <w:r w:rsidRPr="00ED5B88">
        <w:rPr>
          <w:rFonts w:asciiTheme="minorHAnsi" w:hAnsiTheme="minorHAnsi" w:cs="Arial"/>
          <w:szCs w:val="22"/>
          <w:lang w:val="en"/>
        </w:rPr>
        <w:t xml:space="preserve">Technical offer of the </w:t>
      </w:r>
      <w:r w:rsidRPr="00ED5B88">
        <w:rPr>
          <w:rFonts w:asciiTheme="minorHAnsi" w:hAnsiTheme="minorHAnsi" w:cs="Arial"/>
          <w:smallCaps/>
          <w:szCs w:val="22"/>
          <w:lang w:val="en"/>
        </w:rPr>
        <w:t>Main Contract</w:t>
      </w:r>
    </w:p>
    <w:p w14:paraId="028C7CB5" w14:textId="77777777" w:rsidR="005C1231" w:rsidRPr="00ED5B88" w:rsidRDefault="005C1231" w:rsidP="00E14A31">
      <w:pPr>
        <w:pStyle w:val="u"/>
        <w:widowControl w:val="0"/>
        <w:numPr>
          <w:ilvl w:val="0"/>
          <w:numId w:val="9"/>
        </w:numPr>
        <w:rPr>
          <w:rFonts w:asciiTheme="minorHAnsi" w:hAnsiTheme="minorHAnsi" w:cs="Arial"/>
          <w:szCs w:val="22"/>
        </w:rPr>
      </w:pPr>
      <w:r w:rsidRPr="00ED5B88">
        <w:rPr>
          <w:rFonts w:asciiTheme="minorHAnsi" w:hAnsiTheme="minorHAnsi" w:cs="Arial"/>
          <w:szCs w:val="22"/>
          <w:lang w:val="en"/>
        </w:rPr>
        <w:t xml:space="preserve">Specifications of the </w:t>
      </w:r>
      <w:r w:rsidRPr="00ED5B88">
        <w:rPr>
          <w:rFonts w:asciiTheme="minorHAnsi" w:hAnsiTheme="minorHAnsi" w:cs="Arial"/>
          <w:smallCaps/>
          <w:szCs w:val="22"/>
          <w:lang w:val="en"/>
        </w:rPr>
        <w:t>Main Contract</w:t>
      </w:r>
    </w:p>
    <w:p w14:paraId="6298E30D" w14:textId="77777777" w:rsidR="00122959" w:rsidRPr="00567093" w:rsidRDefault="00122959" w:rsidP="00A1761D">
      <w:pPr>
        <w:pStyle w:val="Ttulo2"/>
        <w:spacing w:before="120" w:after="60"/>
        <w:jc w:val="both"/>
        <w:rPr>
          <w:rFonts w:asciiTheme="minorHAnsi" w:hAnsiTheme="minorHAnsi"/>
          <w:sz w:val="22"/>
          <w:szCs w:val="22"/>
        </w:rPr>
      </w:pPr>
      <w:bookmarkStart w:id="56" w:name="_Toc392669649"/>
      <w:bookmarkStart w:id="57" w:name="_Toc237614903"/>
      <w:r w:rsidRPr="00567093">
        <w:rPr>
          <w:rFonts w:asciiTheme="minorHAnsi" w:hAnsiTheme="minorHAnsi"/>
          <w:sz w:val="22"/>
          <w:szCs w:val="22"/>
          <w:lang w:val="en"/>
        </w:rPr>
        <w:t>Insurance</w:t>
      </w:r>
      <w:bookmarkEnd w:id="56"/>
      <w:bookmarkEnd w:id="5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8" w:name="_Toc525912441"/>
      <w:bookmarkStart w:id="59" w:name="_Ref464060009"/>
      <w:bookmarkStart w:id="60" w:name="_Toc237614904"/>
      <w:r w:rsidRPr="000D43C1">
        <w:rPr>
          <w:rFonts w:asciiTheme="minorHAnsi" w:hAnsiTheme="minorHAnsi"/>
          <w:sz w:val="22"/>
          <w:lang w:val="en"/>
        </w:rPr>
        <w:t>Contact person and communication</w:t>
      </w:r>
      <w:bookmarkEnd w:id="58"/>
      <w:bookmarkEnd w:id="59"/>
      <w:bookmarkEnd w:id="6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052EC2E" w14:textId="77777777" w:rsidR="00ED5B88" w:rsidRDefault="00ED5B88" w:rsidP="00ED5B88">
            <w:pPr>
              <w:pStyle w:val="Body"/>
              <w:widowControl w:val="0"/>
              <w:spacing w:line="240" w:lineRule="auto"/>
              <w:jc w:val="both"/>
              <w:rPr>
                <w:rStyle w:val="None"/>
                <w:rFonts w:ascii="Calibri" w:eastAsia="Calibri" w:hAnsi="Calibri" w:cs="Calibri"/>
                <w:sz w:val="22"/>
                <w:szCs w:val="22"/>
                <w:lang w:val="en-US"/>
              </w:rPr>
            </w:pPr>
            <w:r>
              <w:rPr>
                <w:rStyle w:val="None"/>
                <w:rFonts w:ascii="Calibri" w:hAnsi="Calibri"/>
                <w:sz w:val="22"/>
                <w:szCs w:val="22"/>
                <w:lang w:val="en-GB"/>
              </w:rPr>
              <w:t xml:space="preserve">Pauline STEPHAN, </w:t>
            </w:r>
            <w:r>
              <w:rPr>
                <w:rStyle w:val="None"/>
                <w:rFonts w:ascii="Calibri" w:hAnsi="Calibri"/>
                <w:sz w:val="22"/>
                <w:szCs w:val="22"/>
                <w:lang w:val="en-US"/>
              </w:rPr>
              <w:t>Project Manager</w:t>
            </w:r>
          </w:p>
          <w:p w14:paraId="183B796E" w14:textId="77777777" w:rsidR="00ED5B88" w:rsidRDefault="00ED5B88" w:rsidP="00ED5B88">
            <w:pPr>
              <w:pStyle w:val="Body"/>
              <w:widowControl w:val="0"/>
              <w:spacing w:line="240" w:lineRule="auto"/>
              <w:jc w:val="both"/>
              <w:rPr>
                <w:rFonts w:ascii="Calibri" w:eastAsia="Calibri" w:hAnsi="Calibri" w:cs="Calibri"/>
                <w:sz w:val="22"/>
                <w:szCs w:val="22"/>
                <w:lang w:val="en-GB"/>
              </w:rPr>
            </w:pPr>
            <w:hyperlink r:id="rId22" w:tooltip="mailto:pauline.stephan@expertisefrance.fr" w:history="1">
              <w:r>
                <w:rPr>
                  <w:rStyle w:val="Link"/>
                  <w:rFonts w:ascii="Calibri" w:hAnsi="Calibri"/>
                  <w:sz w:val="22"/>
                  <w:szCs w:val="22"/>
                  <w:lang w:val="en-GB"/>
                </w:rPr>
                <w:t>pauline.stephan@expertisefrance.fr</w:t>
              </w:r>
            </w:hyperlink>
            <w:r>
              <w:rPr>
                <w:rStyle w:val="None"/>
                <w:rFonts w:ascii="Calibri" w:hAnsi="Calibri"/>
                <w:sz w:val="22"/>
                <w:szCs w:val="22"/>
                <w:lang w:val="en-GB"/>
              </w:rPr>
              <w:t xml:space="preserve"> </w:t>
            </w:r>
          </w:p>
          <w:p w14:paraId="3CAE26D6" w14:textId="77777777" w:rsidR="00ED5B88" w:rsidRDefault="00ED5B88" w:rsidP="00ED5B88">
            <w:pPr>
              <w:pStyle w:val="Body"/>
              <w:widowControl w:val="0"/>
              <w:spacing w:line="240" w:lineRule="auto"/>
              <w:jc w:val="both"/>
              <w:rPr>
                <w:rStyle w:val="None"/>
                <w:rFonts w:ascii="Calibri" w:eastAsia="Calibri" w:hAnsi="Calibri" w:cs="Calibri"/>
                <w:sz w:val="22"/>
                <w:szCs w:val="22"/>
                <w:lang w:val="en-GB"/>
              </w:rPr>
            </w:pPr>
            <w:r>
              <w:rPr>
                <w:rStyle w:val="None"/>
                <w:rFonts w:ascii="Calibri" w:hAnsi="Calibri"/>
                <w:sz w:val="22"/>
                <w:szCs w:val="22"/>
                <w:lang w:val="en-GB"/>
              </w:rPr>
              <w:t>Department of Sustainable Development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30B101AE" w14:textId="77777777" w:rsidR="00D07897" w:rsidRPr="00B472AC" w:rsidRDefault="008A2A15" w:rsidP="00B2733D">
            <w:pPr>
              <w:widowControl w:val="0"/>
              <w:numPr>
                <w:ilvl w:val="12"/>
                <w:numId w:val="0"/>
              </w:numPr>
              <w:spacing w:line="240" w:lineRule="auto"/>
              <w:jc w:val="both"/>
              <w:rPr>
                <w:rFonts w:asciiTheme="minorHAnsi" w:hAnsiTheme="minorHAnsi" w:cs="Arial"/>
                <w:sz w:val="22"/>
              </w:rPr>
            </w:pPr>
            <w:r w:rsidRPr="00B472AC">
              <w:rPr>
                <w:rFonts w:asciiTheme="minorHAnsi" w:hAnsiTheme="minorHAnsi" w:cs="Arial"/>
                <w:sz w:val="22"/>
              </w:rPr>
              <w:t>F-75005 PARIS</w:t>
            </w:r>
          </w:p>
          <w:p w14:paraId="17AD2ACB" w14:textId="77777777" w:rsidR="00ED5B88" w:rsidRDefault="00ED5B88" w:rsidP="00B2733D">
            <w:pPr>
              <w:widowControl w:val="0"/>
              <w:numPr>
                <w:ilvl w:val="12"/>
                <w:numId w:val="0"/>
              </w:numPr>
              <w:spacing w:line="240" w:lineRule="auto"/>
              <w:jc w:val="both"/>
              <w:rPr>
                <w:rFonts w:asciiTheme="minorHAnsi" w:hAnsiTheme="minorHAnsi" w:cs="Arial"/>
                <w:sz w:val="22"/>
                <w:highlight w:val="yellow"/>
              </w:rPr>
            </w:pPr>
          </w:p>
          <w:p w14:paraId="126A8ABC" w14:textId="77777777" w:rsidR="00ED5B88" w:rsidRDefault="00ED5B88" w:rsidP="00ED5B88">
            <w:pPr>
              <w:widowControl w:val="0"/>
              <w:spacing w:line="240" w:lineRule="auto"/>
              <w:jc w:val="both"/>
              <w:rPr>
                <w:rFonts w:asciiTheme="minorHAnsi" w:hAnsiTheme="minorHAnsi" w:cs="Arial"/>
                <w:sz w:val="22"/>
                <w:lang w:val="pt-BR"/>
              </w:rPr>
            </w:pPr>
            <w:r>
              <w:rPr>
                <w:rFonts w:asciiTheme="minorHAnsi" w:hAnsiTheme="minorHAnsi" w:cs="Arial"/>
                <w:sz w:val="22"/>
                <w:lang w:val="pt-BR"/>
              </w:rPr>
              <w:t>Cc: Mariana MOJICA</w:t>
            </w:r>
          </w:p>
          <w:bookmarkStart w:id="61" w:name="_Hlk237441461"/>
          <w:p w14:paraId="06B46D2D" w14:textId="1C5901ED" w:rsidR="00ED5B88" w:rsidRPr="000D43C1" w:rsidRDefault="00ED5B88" w:rsidP="00ED5B88">
            <w:pPr>
              <w:widowControl w:val="0"/>
              <w:numPr>
                <w:ilvl w:val="12"/>
                <w:numId w:val="0"/>
              </w:numPr>
              <w:spacing w:line="240" w:lineRule="auto"/>
              <w:jc w:val="both"/>
              <w:rPr>
                <w:rFonts w:asciiTheme="minorHAnsi" w:hAnsiTheme="minorHAnsi" w:cs="Arial"/>
                <w:sz w:val="22"/>
                <w:highlight w:val="yellow"/>
              </w:rPr>
            </w:pPr>
            <w:r>
              <w:fldChar w:fldCharType="begin"/>
            </w:r>
            <w:r>
              <w:instrText>HYPERLINK "mailto:Mariana.mojica@expertisefrance.fr" \o "mailto:Mariana.mojica@expertisefrance.fr"</w:instrText>
            </w:r>
            <w:r>
              <w:fldChar w:fldCharType="separate"/>
            </w:r>
            <w:r>
              <w:rPr>
                <w:rStyle w:val="Hipervnculo"/>
                <w:rFonts w:asciiTheme="minorHAnsi" w:hAnsiTheme="minorHAnsi" w:cs="Arial"/>
                <w:sz w:val="22"/>
                <w:lang w:val="pt-BR"/>
              </w:rPr>
              <w:t>Mariana.mojica@expertisefrance.fr</w:t>
            </w:r>
            <w:r>
              <w:fldChar w:fldCharType="end"/>
            </w:r>
            <w:bookmarkEnd w:id="61"/>
          </w:p>
        </w:tc>
      </w:tr>
      <w:tr w:rsidR="00D07897" w:rsidRPr="00595489"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48FA8235" w14:textId="77777777" w:rsidR="00D07897" w:rsidRDefault="00D07897" w:rsidP="00B2733D">
            <w:pPr>
              <w:pStyle w:val="w"/>
              <w:spacing w:before="100" w:beforeAutospacing="1" w:after="100" w:afterAutospacing="1"/>
              <w:rPr>
                <w:rFonts w:asciiTheme="minorHAnsi" w:eastAsia="Calibri" w:hAnsiTheme="minorHAnsi"/>
                <w:smallCaps/>
                <w:szCs w:val="20"/>
                <w:lang w:val="en"/>
              </w:rPr>
            </w:pPr>
            <w:commentRangeStart w:id="62"/>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commentRangeEnd w:id="62"/>
            <w:r w:rsidR="00ED5B88">
              <w:rPr>
                <w:rStyle w:val="Refdecomentario"/>
                <w:rFonts w:eastAsia="Times"/>
              </w:rPr>
              <w:commentReference w:id="62"/>
            </w:r>
          </w:p>
          <w:p w14:paraId="3ECB6AAE" w14:textId="77777777" w:rsidR="00ED5B88" w:rsidRDefault="00ED5B88" w:rsidP="00B2733D">
            <w:pPr>
              <w:pStyle w:val="w"/>
              <w:spacing w:before="100" w:beforeAutospacing="1" w:after="100" w:afterAutospacing="1"/>
              <w:rPr>
                <w:rFonts w:asciiTheme="minorHAnsi" w:hAnsiTheme="minorHAnsi"/>
                <w:szCs w:val="20"/>
                <w:lang w:val="en-GB"/>
              </w:rPr>
            </w:pPr>
          </w:p>
          <w:p w14:paraId="6BFE9953" w14:textId="77777777" w:rsidR="00ED5B88" w:rsidRPr="000D43C1" w:rsidRDefault="00ED5B88" w:rsidP="00B2733D">
            <w:pPr>
              <w:pStyle w:val="w"/>
              <w:spacing w:before="100" w:beforeAutospacing="1" w:after="100" w:afterAutospacing="1"/>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3" w:name="_Toc237614905"/>
      <w:r>
        <w:rPr>
          <w:rFonts w:asciiTheme="minorHAnsi" w:hAnsiTheme="minorHAnsi"/>
          <w:sz w:val="22"/>
          <w:lang w:val="en"/>
        </w:rPr>
        <w:t>Understaking against deforestation</w:t>
      </w:r>
      <w:bookmarkEnd w:id="63"/>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Theme="minorHAnsi" w:hAnsiTheme="minorHAnsi" w:cstheme="minorHAnsi"/>
          <w:sz w:val="22"/>
          <w:szCs w:val="22"/>
        </w:rPr>
        <w:t>Meat;</w:t>
      </w:r>
      <w:proofErr w:type="gramEnd"/>
    </w:p>
    <w:p w14:paraId="736BDAFD"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E14A31">
      <w:pPr>
        <w:pStyle w:val="Prrafodelista"/>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E14A31">
      <w:pPr>
        <w:pStyle w:val="Prrafodelista"/>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ipervnculo"/>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3" w:history="1">
        <w:r>
          <w:rPr>
            <w:rStyle w:val="Hipervnculo"/>
            <w:rFonts w:asciiTheme="minorHAnsi" w:hAnsiTheme="minorHAnsi"/>
            <w:sz w:val="22"/>
            <w:szCs w:val="22"/>
            <w:lang w:val="en-GB"/>
          </w:rPr>
          <w:t>https://www.ecologie.gouv.fr/sites/default/files/Guide_politique_achat_public_zero_deforestation.pdf</w:t>
        </w:r>
      </w:hyperlink>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7614906"/>
      <w:r w:rsidRPr="005F77D9">
        <w:rPr>
          <w:rFonts w:asciiTheme="minorHAnsi" w:hAnsiTheme="minorHAnsi"/>
          <w:b/>
          <w:caps/>
          <w:sz w:val="24"/>
          <w:u w:val="single"/>
        </w:rPr>
        <w:t>Environmental or social clause</w:t>
      </w:r>
      <w:bookmarkEnd w:id="64"/>
    </w:p>
    <w:p w14:paraId="5A6107BB" w14:textId="77777777" w:rsidR="00140D3D" w:rsidRPr="00A93C61" w:rsidRDefault="00140D3D" w:rsidP="00140D3D">
      <w:pPr>
        <w:pStyle w:val="Ttulo2"/>
        <w:spacing w:before="120" w:after="60"/>
        <w:jc w:val="both"/>
        <w:rPr>
          <w:rFonts w:asciiTheme="minorHAnsi" w:hAnsiTheme="minorHAnsi" w:cstheme="minorHAnsi"/>
          <w:sz w:val="22"/>
          <w:szCs w:val="22"/>
          <w:lang w:val="en-US"/>
        </w:rPr>
      </w:pPr>
      <w:bookmarkStart w:id="65" w:name="_Toc237614907"/>
      <w:r w:rsidRPr="00A93C61">
        <w:rPr>
          <w:rFonts w:asciiTheme="minorHAnsi" w:hAnsiTheme="minorHAnsi" w:cstheme="minorHAnsi"/>
          <w:sz w:val="22"/>
          <w:szCs w:val="22"/>
          <w:lang w:val="en-US"/>
        </w:rPr>
        <w:t>Environmental clause in the context of the provision of services:</w:t>
      </w:r>
      <w:bookmarkEnd w:id="65"/>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3CCDA3A6" w14:textId="61E9D5C5" w:rsidR="00140D3D" w:rsidRPr="00A93C61" w:rsidRDefault="00140D3D" w:rsidP="00140D3D">
      <w:pPr>
        <w:pStyle w:val="Ttulo2"/>
        <w:spacing w:before="120" w:after="60"/>
        <w:jc w:val="both"/>
        <w:rPr>
          <w:rFonts w:asciiTheme="minorHAnsi" w:hAnsiTheme="minorHAnsi" w:cstheme="minorHAnsi"/>
          <w:sz w:val="22"/>
          <w:szCs w:val="22"/>
          <w:lang w:val="en-US"/>
        </w:rPr>
      </w:pPr>
      <w:bookmarkStart w:id="66" w:name="_Toc237614908"/>
      <w:r w:rsidRPr="00A93C61">
        <w:rPr>
          <w:rFonts w:asciiTheme="minorHAnsi" w:hAnsiTheme="minorHAnsi" w:cstheme="minorHAnsi"/>
          <w:sz w:val="22"/>
          <w:szCs w:val="22"/>
          <w:lang w:val="en-US"/>
        </w:rPr>
        <w:t>Social clause aimed either at promoting gender equality:</w:t>
      </w:r>
      <w:bookmarkEnd w:id="66"/>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proofErr w:type="spellStart"/>
      <w:proofErr w:type="gramStart"/>
      <w:r w:rsidRPr="00C147D4">
        <w:rPr>
          <w:rFonts w:asciiTheme="minorHAnsi" w:hAnsiTheme="minorHAnsi" w:cstheme="minorHAnsi"/>
          <w:szCs w:val="22"/>
        </w:rPr>
        <w:t>professional</w:t>
      </w:r>
      <w:proofErr w:type="spellEnd"/>
      <w:proofErr w:type="gramEnd"/>
      <w:r w:rsidRPr="00C147D4">
        <w:rPr>
          <w:rFonts w:asciiTheme="minorHAnsi" w:hAnsiTheme="minorHAnsi" w:cstheme="minorHAnsi"/>
          <w:szCs w:val="22"/>
        </w:rPr>
        <w:t xml:space="preserve"> </w:t>
      </w:r>
      <w:proofErr w:type="spellStart"/>
      <w:r w:rsidRPr="00C147D4">
        <w:rPr>
          <w:rFonts w:asciiTheme="minorHAnsi" w:hAnsiTheme="minorHAnsi" w:cstheme="minorHAnsi"/>
          <w:szCs w:val="22"/>
        </w:rPr>
        <w:t>gender</w:t>
      </w:r>
      <w:proofErr w:type="spellEnd"/>
      <w:r w:rsidRPr="00C147D4">
        <w:rPr>
          <w:rFonts w:asciiTheme="minorHAnsi" w:hAnsiTheme="minorHAnsi" w:cstheme="minorHAnsi"/>
          <w:szCs w:val="22"/>
        </w:rPr>
        <w:t xml:space="preserve"> </w:t>
      </w:r>
      <w:proofErr w:type="spellStart"/>
      <w:r w:rsidRPr="00C147D4">
        <w:rPr>
          <w:rFonts w:asciiTheme="minorHAnsi" w:hAnsiTheme="minorHAnsi" w:cstheme="minorHAnsi"/>
          <w:szCs w:val="22"/>
        </w:rPr>
        <w:t>equality</w:t>
      </w:r>
      <w:proofErr w:type="spellEnd"/>
      <w:r w:rsidRPr="00C147D4">
        <w:rPr>
          <w:rFonts w:asciiTheme="minorHAnsi" w:hAnsiTheme="minorHAnsi" w:cstheme="minorHAnsi"/>
          <w:szCs w:val="22"/>
        </w:rPr>
        <w:t xml:space="preserve">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446AE2FD" w14:textId="2C2BEC71" w:rsidR="00140D3D" w:rsidRPr="00B472AC" w:rsidRDefault="00140D3D" w:rsidP="00B472AC">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7614909"/>
      <w:r w:rsidRPr="000D43C1">
        <w:rPr>
          <w:rFonts w:asciiTheme="minorHAnsi" w:hAnsiTheme="minorHAnsi"/>
          <w:b/>
          <w:bCs/>
          <w:caps/>
          <w:sz w:val="24"/>
          <w:u w:val="single"/>
          <w:lang w:val="en"/>
        </w:rPr>
        <w:t>Re-examination clause</w:t>
      </w:r>
      <w:bookmarkEnd w:id="67"/>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4EAB8E3" w:rsidR="009766DB" w:rsidRPr="00347720" w:rsidRDefault="009766DB" w:rsidP="00E14A31">
      <w:pPr>
        <w:pStyle w:val="u"/>
        <w:widowControl w:val="0"/>
        <w:numPr>
          <w:ilvl w:val="0"/>
          <w:numId w:val="16"/>
        </w:numPr>
        <w:spacing w:before="120"/>
        <w:rPr>
          <w:rFonts w:asciiTheme="minorHAnsi" w:hAnsiTheme="minorHAnsi" w:cstheme="minorHAnsi"/>
          <w:szCs w:val="22"/>
          <w:lang w:val="en-GB"/>
        </w:rPr>
      </w:pPr>
      <w:r w:rsidRPr="00347720">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347720">
        <w:rPr>
          <w:rFonts w:asciiTheme="minorHAnsi" w:hAnsiTheme="minorHAnsi" w:cstheme="minorHAnsi"/>
          <w:smallCaps/>
          <w:szCs w:val="22"/>
          <w:lang w:val="en-GB"/>
        </w:rPr>
        <w:t>Expertise France</w:t>
      </w:r>
      <w:r w:rsidRPr="00347720">
        <w:rPr>
          <w:rFonts w:asciiTheme="minorHAnsi" w:hAnsiTheme="minorHAnsi" w:cstheme="minorHAnsi"/>
          <w:szCs w:val="22"/>
          <w:lang w:val="en"/>
        </w:rPr>
        <w:t>;</w:t>
      </w:r>
    </w:p>
    <w:p w14:paraId="6EE97B49" w14:textId="577113F1" w:rsidR="009766DB" w:rsidRPr="0026644D" w:rsidRDefault="009766DB" w:rsidP="00E14A31">
      <w:pPr>
        <w:pStyle w:val="u"/>
        <w:widowControl w:val="0"/>
        <w:numPr>
          <w:ilvl w:val="0"/>
          <w:numId w:val="16"/>
        </w:numPr>
        <w:spacing w:before="120"/>
        <w:rPr>
          <w:rFonts w:asciiTheme="minorHAnsi" w:hAnsiTheme="minorHAnsi" w:cstheme="minorHAnsi"/>
          <w:szCs w:val="22"/>
          <w:lang w:val="en-GB"/>
        </w:rPr>
      </w:pPr>
      <w:r w:rsidRPr="00347720">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83797E7"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8" w:name="_Toc70411395"/>
      <w:bookmarkStart w:id="69" w:name="_Toc237614910"/>
      <w:r w:rsidRPr="000D43C1">
        <w:rPr>
          <w:rFonts w:asciiTheme="minorHAnsi" w:hAnsiTheme="minorHAnsi"/>
          <w:b/>
          <w:bCs/>
          <w:caps/>
          <w:sz w:val="24"/>
          <w:u w:val="single"/>
          <w:lang w:val="en"/>
        </w:rPr>
        <w:lastRenderedPageBreak/>
        <w:t>Similar services</w:t>
      </w:r>
      <w:bookmarkEnd w:id="68"/>
      <w:bookmarkEnd w:id="69"/>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37614911"/>
      <w:r w:rsidRPr="000F76A5">
        <w:rPr>
          <w:rFonts w:asciiTheme="minorHAnsi" w:hAnsiTheme="minorHAnsi"/>
          <w:b/>
          <w:bCs/>
          <w:caps/>
          <w:sz w:val="24"/>
          <w:u w:val="single"/>
          <w:lang w:val="en"/>
        </w:rPr>
        <w:t>penalties</w:t>
      </w:r>
      <w:bookmarkEnd w:id="70"/>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71" w:name="_Toc237614912"/>
      <w:r w:rsidRPr="000F76A5">
        <w:rPr>
          <w:rFonts w:asciiTheme="minorHAnsi" w:hAnsiTheme="minorHAnsi"/>
          <w:sz w:val="22"/>
          <w:szCs w:val="22"/>
          <w:lang w:val="en"/>
        </w:rPr>
        <w:t>Penalties for periodic documentary deliverables</w:t>
      </w:r>
      <w:bookmarkEnd w:id="71"/>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72" w:name="_Toc237614913"/>
      <w:r w:rsidRPr="000F76A5">
        <w:rPr>
          <w:rFonts w:asciiTheme="minorHAnsi" w:hAnsiTheme="minorHAnsi"/>
          <w:sz w:val="22"/>
          <w:szCs w:val="22"/>
          <w:lang w:val="en"/>
        </w:rPr>
        <w:t>Penalties applicable to submission of final deliverables</w:t>
      </w:r>
      <w:bookmarkEnd w:id="72"/>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3" w:name="_Toc237614914"/>
      <w:r w:rsidRPr="000F76A5">
        <w:rPr>
          <w:rFonts w:asciiTheme="minorHAnsi" w:hAnsiTheme="minorHAnsi"/>
          <w:b/>
          <w:bCs/>
          <w:caps/>
          <w:sz w:val="24"/>
          <w:u w:val="single"/>
          <w:lang w:val="en"/>
        </w:rPr>
        <w:t>intellectual property</w:t>
      </w:r>
      <w:bookmarkEnd w:id="73"/>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74" w:name="_Toc392669651"/>
      <w:bookmarkStart w:id="75" w:name="_Toc237614915"/>
      <w:r w:rsidRPr="000F76A5">
        <w:rPr>
          <w:rFonts w:asciiTheme="minorHAnsi" w:hAnsiTheme="minorHAnsi"/>
          <w:sz w:val="22"/>
          <w:szCs w:val="22"/>
          <w:lang w:val="en"/>
        </w:rPr>
        <w:t>Definitions</w:t>
      </w:r>
      <w:bookmarkEnd w:id="75"/>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rrafodelista"/>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6" w:name="_Toc237614916"/>
      <w:r w:rsidRPr="000F76A5">
        <w:rPr>
          <w:rFonts w:asciiTheme="minorHAnsi" w:hAnsiTheme="minorHAnsi"/>
          <w:sz w:val="22"/>
          <w:szCs w:val="22"/>
          <w:lang w:val="en"/>
        </w:rPr>
        <w:t>Ownership of results</w:t>
      </w:r>
      <w:bookmarkEnd w:id="76"/>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7" w:name="_Toc237614917"/>
      <w:r w:rsidRPr="000F76A5">
        <w:rPr>
          <w:rFonts w:asciiTheme="minorHAnsi" w:hAnsiTheme="minorHAnsi"/>
          <w:sz w:val="22"/>
          <w:szCs w:val="22"/>
          <w:lang w:val="en"/>
        </w:rPr>
        <w:lastRenderedPageBreak/>
        <w:t>Exploitation of results</w:t>
      </w:r>
      <w:bookmarkEnd w:id="77"/>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rrafodelista"/>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rrafodelista"/>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rrafodelista"/>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rrafodelista"/>
        <w:numPr>
          <w:ilvl w:val="1"/>
          <w:numId w:val="11"/>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8" w:name="_Toc237614918"/>
      <w:r w:rsidRPr="000F76A5">
        <w:rPr>
          <w:rFonts w:asciiTheme="minorHAnsi" w:hAnsiTheme="minorHAnsi"/>
          <w:sz w:val="22"/>
          <w:szCs w:val="22"/>
          <w:lang w:val="en"/>
        </w:rPr>
        <w:t>Licensing of pre-existing rights</w:t>
      </w:r>
      <w:bookmarkEnd w:id="78"/>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9" w:name="_Toc237614919"/>
      <w:r w:rsidRPr="000F76A5">
        <w:rPr>
          <w:rFonts w:asciiTheme="minorHAnsi" w:hAnsiTheme="minorHAnsi"/>
          <w:sz w:val="22"/>
          <w:szCs w:val="22"/>
          <w:lang w:val="en"/>
        </w:rPr>
        <w:t>Guarantees</w:t>
      </w:r>
      <w:bookmarkEnd w:id="79"/>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80" w:name="_Toc237614920"/>
      <w:r w:rsidRPr="000F76A5">
        <w:rPr>
          <w:rFonts w:asciiTheme="minorHAnsi" w:hAnsiTheme="minorHAnsi"/>
          <w:sz w:val="22"/>
          <w:szCs w:val="22"/>
          <w:lang w:val="en"/>
        </w:rPr>
        <w:t>Image rights</w:t>
      </w:r>
      <w:bookmarkEnd w:id="80"/>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1" w:name="_Toc237614921"/>
      <w:bookmarkEnd w:id="74"/>
      <w:r w:rsidRPr="0026644D">
        <w:rPr>
          <w:rFonts w:asciiTheme="minorHAnsi" w:hAnsiTheme="minorHAnsi"/>
          <w:b/>
          <w:bCs/>
          <w:caps/>
          <w:sz w:val="24"/>
          <w:u w:val="single"/>
          <w:lang w:val="en"/>
        </w:rPr>
        <w:lastRenderedPageBreak/>
        <w:t>Termination of the contract</w:t>
      </w:r>
      <w:bookmarkEnd w:id="81"/>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82" w:name="_Toc237614922"/>
      <w:r w:rsidRPr="0026644D">
        <w:rPr>
          <w:rFonts w:asciiTheme="minorHAnsi" w:hAnsiTheme="minorHAnsi" w:cstheme="minorHAnsi"/>
          <w:sz w:val="22"/>
          <w:szCs w:val="22"/>
          <w:lang w:val="en"/>
        </w:rPr>
        <w:t>General terms of performance</w:t>
      </w:r>
      <w:bookmarkEnd w:id="82"/>
    </w:p>
    <w:p w14:paraId="00E8CD04" w14:textId="77777777" w:rsidR="00B278C5" w:rsidRPr="00347720"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w:t>
      </w:r>
      <w:r w:rsidRPr="00347720">
        <w:rPr>
          <w:rFonts w:asciiTheme="minorHAnsi" w:hAnsiTheme="minorHAnsi" w:cstheme="minorHAnsi"/>
          <w:sz w:val="22"/>
          <w:szCs w:val="22"/>
          <w:lang w:val="en"/>
        </w:rPr>
        <w:t>termination clauses as defined in Articles 29 to 36 of the CCAG.</w:t>
      </w:r>
    </w:p>
    <w:p w14:paraId="20BE89C1" w14:textId="55F3E608" w:rsidR="00B278C5" w:rsidRPr="00B278C5" w:rsidRDefault="00B278C5" w:rsidP="00B278C5">
      <w:pPr>
        <w:spacing w:line="240" w:lineRule="auto"/>
        <w:ind w:left="567"/>
        <w:jc w:val="both"/>
        <w:rPr>
          <w:rFonts w:asciiTheme="minorHAnsi" w:hAnsiTheme="minorHAnsi" w:cstheme="minorHAnsi"/>
          <w:sz w:val="22"/>
          <w:szCs w:val="22"/>
          <w:lang w:val="en"/>
        </w:rPr>
      </w:pPr>
      <w:r w:rsidRPr="00347720">
        <w:rPr>
          <w:rFonts w:asciiTheme="minorHAnsi" w:hAnsiTheme="minorHAnsi" w:cstheme="minorHAnsi"/>
          <w:sz w:val="22"/>
          <w:szCs w:val="22"/>
          <w:lang w:val="en-US"/>
        </w:rPr>
        <w:t>By way of derogation from Article 42 of the CCAG FCS</w:t>
      </w:r>
      <w:r w:rsidR="00347720" w:rsidRPr="00347720">
        <w:rPr>
          <w:rFonts w:asciiTheme="minorHAnsi" w:hAnsiTheme="minorHAnsi" w:cstheme="minorHAnsi"/>
          <w:sz w:val="22"/>
          <w:szCs w:val="22"/>
          <w:lang w:val="en-US"/>
        </w:rPr>
        <w:t xml:space="preserve"> </w:t>
      </w:r>
      <w:r w:rsidRPr="00347720">
        <w:rPr>
          <w:rFonts w:asciiTheme="minorHAnsi" w:hAnsiTheme="minorHAnsi" w:cstheme="minorHAnsi"/>
          <w:sz w:val="22"/>
          <w:szCs w:val="22"/>
          <w:lang w:val="en-US"/>
        </w:rPr>
        <w:t>termination for reasons of general interest is not applicable to this contract. However, the parties agree</w:t>
      </w:r>
      <w:r w:rsidRPr="00B278C5">
        <w:rPr>
          <w:rFonts w:asciiTheme="minorHAnsi" w:hAnsiTheme="minorHAnsi" w:cstheme="minorHAnsi"/>
          <w:sz w:val="22"/>
          <w:szCs w:val="22"/>
          <w:lang w:val="en-US"/>
        </w:rPr>
        <w:t xml:space="preserv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83" w:name="_Toc237614923"/>
      <w:r w:rsidRPr="0026644D">
        <w:rPr>
          <w:rFonts w:asciiTheme="minorHAnsi" w:hAnsiTheme="minorHAnsi" w:cstheme="minorHAnsi"/>
          <w:sz w:val="22"/>
          <w:szCs w:val="22"/>
          <w:lang w:val="en"/>
        </w:rPr>
        <w:t>Termination of the Contract due to the non-availability of a designated expert</w:t>
      </w:r>
      <w:bookmarkEnd w:id="83"/>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4976A40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347720">
        <w:rPr>
          <w:rFonts w:asciiTheme="minorHAnsi" w:hAnsiTheme="minorHAnsi" w:cstheme="minorHAnsi"/>
          <w:sz w:val="22"/>
          <w:szCs w:val="22"/>
          <w:lang w:val="en"/>
        </w:rPr>
        <w:t xml:space="preserve">4 </w:t>
      </w:r>
      <w:r w:rsidRPr="0026644D">
        <w:rPr>
          <w:rFonts w:asciiTheme="minorHAnsi" w:hAnsiTheme="minorHAnsi" w:cstheme="minorHAnsi"/>
          <w:sz w:val="22"/>
          <w:szCs w:val="22"/>
          <w:lang w:val="en"/>
        </w:rPr>
        <w:t xml:space="preserve">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84" w:name="_Toc237614924"/>
      <w:r w:rsidRPr="0026644D">
        <w:rPr>
          <w:rFonts w:asciiTheme="minorHAnsi" w:hAnsiTheme="minorHAnsi" w:cstheme="minorHAnsi"/>
          <w:sz w:val="22"/>
          <w:szCs w:val="22"/>
          <w:lang w:val="en"/>
        </w:rPr>
        <w:t>Procedure</w:t>
      </w:r>
      <w:bookmarkEnd w:id="84"/>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5" w:name="_Toc23761492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5"/>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6"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7" w:name="_Toc126923320"/>
      <w:bookmarkStart w:id="88" w:name="_Toc127876026"/>
      <w:bookmarkStart w:id="89" w:name="_Toc140836356"/>
      <w:bookmarkStart w:id="90" w:name="_Toc237614926"/>
      <w:bookmarkEnd w:id="86"/>
      <w:bookmarkEnd w:id="87"/>
      <w:bookmarkEnd w:id="88"/>
      <w:bookmarkEnd w:id="89"/>
      <w:r w:rsidRPr="0026644D">
        <w:rPr>
          <w:rFonts w:asciiTheme="minorHAnsi" w:hAnsiTheme="minorHAnsi"/>
          <w:b/>
          <w:bCs/>
          <w:caps/>
          <w:sz w:val="24"/>
          <w:u w:val="single"/>
          <w:lang w:val="en"/>
        </w:rPr>
        <w:t>ethics</w:t>
      </w:r>
      <w:bookmarkEnd w:id="90"/>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4"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5"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91" w:name="_Toc70411566"/>
      <w:bookmarkStart w:id="92" w:name="_Toc70411012"/>
      <w:bookmarkStart w:id="93" w:name="_Toc70410878"/>
      <w:bookmarkStart w:id="94" w:name="_Toc70411565"/>
      <w:bookmarkStart w:id="95" w:name="_Toc70411011"/>
      <w:bookmarkStart w:id="96" w:name="_Toc70410877"/>
      <w:bookmarkStart w:id="97" w:name="_Toc70411564"/>
      <w:bookmarkStart w:id="98" w:name="_Toc70411010"/>
      <w:bookmarkStart w:id="99" w:name="_Toc70410876"/>
      <w:bookmarkStart w:id="100" w:name="_Toc70411560"/>
      <w:bookmarkStart w:id="101" w:name="_Toc70411006"/>
      <w:bookmarkStart w:id="102" w:name="_Toc70410872"/>
      <w:bookmarkStart w:id="103" w:name="_Toc70411559"/>
      <w:bookmarkStart w:id="104" w:name="_Toc70411005"/>
      <w:bookmarkStart w:id="105" w:name="_Toc70410871"/>
      <w:bookmarkStart w:id="106" w:name="_Toc70411556"/>
      <w:bookmarkStart w:id="107" w:name="_Toc70411002"/>
      <w:bookmarkStart w:id="108" w:name="_Toc70410868"/>
      <w:bookmarkStart w:id="109" w:name="_Toc70411555"/>
      <w:bookmarkStart w:id="110" w:name="_Toc70411001"/>
      <w:bookmarkStart w:id="111" w:name="_Toc70410867"/>
      <w:bookmarkStart w:id="112" w:name="_Toc70411554"/>
      <w:bookmarkStart w:id="113" w:name="_Toc70411000"/>
      <w:bookmarkStart w:id="114" w:name="_Toc70410866"/>
      <w:bookmarkStart w:id="115" w:name="_Toc70411551"/>
      <w:bookmarkStart w:id="116" w:name="_Toc70410997"/>
      <w:bookmarkStart w:id="117" w:name="_Toc70410863"/>
      <w:bookmarkStart w:id="118" w:name="_Toc70411550"/>
      <w:bookmarkStart w:id="119" w:name="_Toc70410996"/>
      <w:bookmarkStart w:id="120" w:name="_Toc70410862"/>
      <w:bookmarkStart w:id="121" w:name="_Toc70411549"/>
      <w:bookmarkStart w:id="122" w:name="_Toc70410995"/>
      <w:bookmarkStart w:id="123" w:name="_Toc70410861"/>
      <w:bookmarkStart w:id="124" w:name="_Toc70411548"/>
      <w:bookmarkStart w:id="125" w:name="_Toc70410994"/>
      <w:bookmarkStart w:id="126" w:name="_Toc70410860"/>
      <w:bookmarkStart w:id="127" w:name="_Toc70411547"/>
      <w:bookmarkStart w:id="128" w:name="_Toc70410993"/>
      <w:bookmarkStart w:id="129" w:name="_Toc70410859"/>
      <w:bookmarkStart w:id="130" w:name="_Toc70411546"/>
      <w:bookmarkStart w:id="131" w:name="_Toc70410992"/>
      <w:bookmarkStart w:id="132" w:name="_Toc70410858"/>
      <w:bookmarkStart w:id="133" w:name="_Toc70411545"/>
      <w:bookmarkStart w:id="134" w:name="_Toc70410991"/>
      <w:bookmarkStart w:id="135" w:name="_Toc70410857"/>
      <w:bookmarkStart w:id="136" w:name="_Toc237614927"/>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80375E">
        <w:rPr>
          <w:rFonts w:asciiTheme="minorHAnsi" w:hAnsiTheme="minorHAnsi"/>
          <w:b/>
          <w:bCs/>
          <w:caps/>
          <w:sz w:val="24"/>
          <w:u w:val="single"/>
          <w:lang w:val="en"/>
        </w:rPr>
        <w:lastRenderedPageBreak/>
        <w:t>Administration of personal data</w:t>
      </w:r>
      <w:bookmarkEnd w:id="136"/>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6"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7"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37614928"/>
      <w:bookmarkEnd w:id="137"/>
      <w:r w:rsidRPr="00025DBE">
        <w:rPr>
          <w:rFonts w:asciiTheme="minorHAnsi" w:hAnsiTheme="minorHAnsi"/>
          <w:b/>
          <w:bCs/>
          <w:caps/>
          <w:sz w:val="24"/>
          <w:u w:val="single"/>
          <w:lang w:val="en"/>
        </w:rPr>
        <w:t>Dispute resolution - applicable law</w:t>
      </w:r>
      <w:bookmarkEnd w:id="138"/>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9" w:name="_Toc126923324"/>
      <w:bookmarkStart w:id="140" w:name="_Toc127876030"/>
      <w:bookmarkStart w:id="141" w:name="_Toc140836360"/>
      <w:bookmarkStart w:id="142" w:name="_Toc237614929"/>
      <w:bookmarkEnd w:id="139"/>
      <w:bookmarkEnd w:id="140"/>
      <w:bookmarkEnd w:id="141"/>
      <w:r w:rsidRPr="00D31A4D">
        <w:rPr>
          <w:rFonts w:asciiTheme="minorHAnsi" w:hAnsiTheme="minorHAnsi"/>
          <w:b/>
          <w:bCs/>
          <w:caps/>
          <w:sz w:val="24"/>
          <w:u w:val="single"/>
          <w:lang w:val="en"/>
        </w:rPr>
        <w:t>Derogation from the CCAG</w:t>
      </w:r>
      <w:bookmarkEnd w:id="142"/>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4881CEA7" w:rsidR="001572C1"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w:t>
      </w:r>
    </w:p>
    <w:p w14:paraId="2E3041F3" w14:textId="463D41D7" w:rsidR="001572C1" w:rsidRPr="00936414" w:rsidRDefault="001572C1" w:rsidP="00E14A31">
      <w:pPr>
        <w:pStyle w:val="Prrafodelista"/>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43" w:name="_Toc237614930"/>
      <w:r w:rsidRPr="00F13E6E">
        <w:rPr>
          <w:rFonts w:asciiTheme="minorHAnsi" w:hAnsiTheme="minorHAnsi"/>
          <w:b/>
          <w:bCs/>
          <w:caps/>
          <w:sz w:val="24"/>
          <w:u w:val="single"/>
          <w:lang w:val="en"/>
        </w:rPr>
        <w:t>AUDIT</w:t>
      </w:r>
      <w:bookmarkEnd w:id="143"/>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4" w:name="_Toc237614931"/>
      <w:r w:rsidRPr="00D31A4D">
        <w:rPr>
          <w:rFonts w:asciiTheme="minorHAnsi" w:hAnsiTheme="minorHAnsi"/>
          <w:b/>
          <w:bCs/>
          <w:caps/>
          <w:sz w:val="24"/>
          <w:u w:val="single"/>
          <w:lang w:val="en"/>
        </w:rPr>
        <w:t>Final provisions</w:t>
      </w:r>
      <w:bookmarkEnd w:id="144"/>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45" w:name="_Toc392669654"/>
      <w:bookmarkStart w:id="146" w:name="_Toc237614932"/>
      <w:r w:rsidRPr="00D31A4D">
        <w:rPr>
          <w:rFonts w:asciiTheme="minorHAnsi" w:hAnsiTheme="minorHAnsi"/>
          <w:sz w:val="22"/>
          <w:szCs w:val="22"/>
          <w:lang w:val="en"/>
        </w:rPr>
        <w:t>Declaration</w:t>
      </w:r>
      <w:bookmarkEnd w:id="145"/>
      <w:bookmarkEnd w:id="146"/>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rrafodelista"/>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7"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8"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9"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cabezado"/>
        <w:numPr>
          <w:ilvl w:val="0"/>
          <w:numId w:val="22"/>
        </w:numPr>
        <w:jc w:val="both"/>
        <w:rPr>
          <w:rFonts w:ascii="Calibri" w:hAnsi="Calibri"/>
          <w:sz w:val="22"/>
          <w:lang w:val="en-GB"/>
        </w:rPr>
      </w:pPr>
      <w:r>
        <w:rPr>
          <w:rFonts w:ascii="Calibri" w:hAnsi="Calibri"/>
          <w:sz w:val="22"/>
          <w:lang w:val="en-GB"/>
        </w:rPr>
        <w:t xml:space="preserve">for France, see: </w:t>
      </w:r>
      <w:hyperlink r:id="rId30"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cabezado"/>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31"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cabezado"/>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2"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3"/>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7" w:name="_Toc237614933"/>
      <w:r>
        <w:rPr>
          <w:rFonts w:asciiTheme="minorHAnsi" w:hAnsiTheme="minorHAnsi"/>
          <w:b/>
          <w:bCs/>
          <w:caps/>
          <w:sz w:val="24"/>
          <w:lang w:val="en"/>
        </w:rPr>
        <w:t>Annex 1: Specifications</w:t>
      </w:r>
      <w:bookmarkEnd w:id="147"/>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amilo Brinez" w:date="2026-08-12T15:26:00Z" w:initials="CB">
    <w:p w14:paraId="354031D7" w14:textId="2844C2DD" w:rsidR="0001688F" w:rsidRPr="0001688F" w:rsidRDefault="0001688F">
      <w:pPr>
        <w:pStyle w:val="Textocomentario"/>
        <w:rPr>
          <w:lang w:val="es-CO"/>
        </w:rPr>
      </w:pPr>
      <w:r>
        <w:rPr>
          <w:rStyle w:val="Refdecomentario"/>
        </w:rPr>
        <w:annotationRef/>
      </w:r>
      <w:r w:rsidRPr="005420C0">
        <w:rPr>
          <w:rFonts w:eastAsia="Arial" w:cs="Arial"/>
          <w:sz w:val="22"/>
          <w:lang w:val="es-CO"/>
        </w:rPr>
        <w:t>A completar por EF cuando se tome la decisión de adjudicación</w:t>
      </w:r>
    </w:p>
  </w:comment>
  <w:comment w:id="4" w:author="Camilo Brinez" w:date="2025-12-17T16:29:00Z" w:initials="CB">
    <w:p w14:paraId="46572D1D" w14:textId="77777777" w:rsidR="0001688F" w:rsidRPr="00B472AC" w:rsidRDefault="0001688F" w:rsidP="0001688F">
      <w:pPr>
        <w:spacing w:line="240" w:lineRule="auto"/>
        <w:rPr>
          <w:lang w:val="es-CO"/>
        </w:rPr>
      </w:pPr>
      <w:r w:rsidRPr="00B472AC">
        <w:rPr>
          <w:rFonts w:eastAsia="Arial" w:cs="Arial"/>
          <w:sz w:val="22"/>
          <w:lang w:val="es-CO"/>
        </w:rPr>
        <w:t>A completar por el contratista</w:t>
      </w:r>
    </w:p>
  </w:comment>
  <w:comment w:id="5" w:author="Camilo Brinez" w:date="2026-08-12T15:27:00Z" w:initials="CB">
    <w:p w14:paraId="7F7702A6" w14:textId="35DA09C8" w:rsidR="0001688F" w:rsidRPr="0001688F" w:rsidRDefault="0001688F">
      <w:pPr>
        <w:pStyle w:val="Textocomentario"/>
        <w:rPr>
          <w:lang w:val="es-CO"/>
        </w:rPr>
      </w:pPr>
      <w:r>
        <w:rPr>
          <w:rStyle w:val="Refdecomentario"/>
        </w:rPr>
        <w:annotationRef/>
      </w:r>
      <w:r w:rsidRPr="005420C0">
        <w:rPr>
          <w:rFonts w:eastAsia="Arial" w:cs="Arial"/>
          <w:sz w:val="22"/>
          <w:lang w:val="es-CO"/>
        </w:rPr>
        <w:t>A completar por EF cuando se tome la decisión de adjudicación y se notifique el contrato</w:t>
      </w:r>
    </w:p>
  </w:comment>
  <w:comment w:id="8" w:author="Camilo Brinez" w:date="2026-08-12T15:28:00Z" w:initials="CB">
    <w:p w14:paraId="15BCA597" w14:textId="2E549E2E" w:rsidR="0001688F" w:rsidRPr="0001688F" w:rsidRDefault="0001688F">
      <w:pPr>
        <w:pStyle w:val="Textocomentario"/>
        <w:rPr>
          <w:lang w:val="es-CO"/>
        </w:rPr>
      </w:pPr>
      <w:r>
        <w:rPr>
          <w:rStyle w:val="Refdecomentario"/>
        </w:rPr>
        <w:annotationRef/>
      </w:r>
      <w:r w:rsidRPr="005420C0">
        <w:rPr>
          <w:rFonts w:eastAsia="Arial" w:cs="Arial"/>
          <w:sz w:val="22"/>
          <w:lang w:val="es-CO"/>
        </w:rPr>
        <w:t>A completar por el contratista</w:t>
      </w:r>
    </w:p>
  </w:comment>
  <w:comment w:id="11" w:author="Camilo Brinez" w:date="2026-08-12T15:30:00Z" w:initials="CB">
    <w:p w14:paraId="44DE056F" w14:textId="65B082D2" w:rsidR="002B1B80" w:rsidRPr="00B472AC" w:rsidRDefault="002B1B80">
      <w:pPr>
        <w:pStyle w:val="Textocomentario"/>
        <w:rPr>
          <w:lang w:val="es-CO"/>
        </w:rPr>
      </w:pPr>
      <w:r>
        <w:rPr>
          <w:rStyle w:val="Refdecomentario"/>
        </w:rPr>
        <w:annotationRef/>
      </w:r>
      <w:r w:rsidRPr="00B472AC">
        <w:rPr>
          <w:rFonts w:eastAsia="Arial" w:cs="Arial"/>
          <w:sz w:val="22"/>
          <w:lang w:val="es-CO"/>
        </w:rPr>
        <w:t>A completar por parte del contratista</w:t>
      </w:r>
    </w:p>
  </w:comment>
  <w:comment w:id="23" w:author="Camilo Brinez" w:date="2026-02-13T16:21:00Z" w:initials="CB">
    <w:p w14:paraId="7A55E22F" w14:textId="77777777" w:rsidR="002B1B80" w:rsidRPr="00B472AC" w:rsidRDefault="002B1B80" w:rsidP="002B1B80">
      <w:pPr>
        <w:spacing w:line="240" w:lineRule="auto"/>
        <w:rPr>
          <w:lang w:val="es-CO"/>
        </w:rPr>
      </w:pPr>
      <w:r w:rsidRPr="00B472AC">
        <w:rPr>
          <w:rFonts w:eastAsia="Arial" w:cs="Arial"/>
          <w:sz w:val="22"/>
          <w:lang w:val="es-CO"/>
        </w:rPr>
        <w:t>A completar por el contratista</w:t>
      </w:r>
    </w:p>
  </w:comment>
  <w:comment w:id="62" w:author="Camilo Brinez" w:date="2026-08-12T15:40:00Z" w:initials="CB">
    <w:p w14:paraId="7F2D9DF8" w14:textId="7F0F2612" w:rsidR="00ED5B88" w:rsidRPr="00B472AC" w:rsidRDefault="00ED5B88">
      <w:pPr>
        <w:pStyle w:val="Textocomentario"/>
        <w:rPr>
          <w:lang w:val="es-CO"/>
        </w:rPr>
      </w:pPr>
      <w:r>
        <w:rPr>
          <w:rStyle w:val="Refdecomentario"/>
        </w:rPr>
        <w:annotationRef/>
      </w:r>
      <w:r w:rsidRPr="005420C0">
        <w:rPr>
          <w:rFonts w:eastAsia="Arial" w:cs="Arial"/>
          <w:sz w:val="22"/>
          <w:lang w:val="es-CO"/>
        </w:rPr>
        <w:t>Diligenciar por parte del contratista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4031D7" w15:done="0"/>
  <w15:commentEx w15:paraId="46572D1D" w15:done="0"/>
  <w15:commentEx w15:paraId="7F7702A6" w15:done="0"/>
  <w15:commentEx w15:paraId="15BCA597" w15:done="0"/>
  <w15:commentEx w15:paraId="44DE056F" w15:done="0"/>
  <w15:commentEx w15:paraId="7A55E22F" w15:done="0"/>
  <w15:commentEx w15:paraId="7F2D9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9AC73" w16cex:dateUtc="2026-08-12T20:26:00Z"/>
  <w16cex:commentExtensible w16cex:durableId="6EFBC2EC" w16cex:dateUtc="2026-08-12T20:27:00Z"/>
  <w16cex:commentExtensible w16cex:durableId="234CDB68" w16cex:dateUtc="2026-08-12T20:28:00Z"/>
  <w16cex:commentExtensible w16cex:durableId="459C1183" w16cex:dateUtc="2026-08-12T20:30:00Z"/>
  <w16cex:commentExtensible w16cex:durableId="288CBAA2" w16cex:dateUtc="2026-08-12T2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4031D7" w16cid:durableId="7FC9AC73"/>
  <w16cid:commentId w16cid:paraId="46572D1D" w16cid:durableId="2AC981D5"/>
  <w16cid:commentId w16cid:paraId="7F7702A6" w16cid:durableId="6EFBC2EC"/>
  <w16cid:commentId w16cid:paraId="15BCA597" w16cid:durableId="234CDB68"/>
  <w16cid:commentId w16cid:paraId="44DE056F" w16cid:durableId="459C1183"/>
  <w16cid:commentId w16cid:paraId="7A55E22F" w16cid:durableId="2AC981D1"/>
  <w16cid:commentId w16cid:paraId="7F2D9DF8" w16cid:durableId="288CBA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6D0C" w14:textId="77777777" w:rsidR="00FB3B32" w:rsidRDefault="00FB3B32">
      <w:r>
        <w:separator/>
      </w:r>
    </w:p>
  </w:endnote>
  <w:endnote w:type="continuationSeparator" w:id="0">
    <w:p w14:paraId="3BF4BB9A" w14:textId="77777777" w:rsidR="00FB3B32" w:rsidRDefault="00FB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Bold">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30E3F861"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472AC">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472AC">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1572C1" w:rsidRPr="00FF1F8E" w:rsidRDefault="00595489"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9D7A876"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B472AC">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B472AC">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41603FA1" w:rsidR="001572C1" w:rsidRPr="0036169C" w:rsidRDefault="00703F1E"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F1B1" w14:textId="77777777" w:rsidR="00FB3B32" w:rsidRDefault="00FB3B32">
      <w:r>
        <w:separator/>
      </w:r>
    </w:p>
  </w:footnote>
  <w:footnote w:type="continuationSeparator" w:id="0">
    <w:p w14:paraId="324B2E88" w14:textId="77777777" w:rsidR="00FB3B32" w:rsidRDefault="00FB3B32">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Pr="00347720" w:rsidRDefault="001572C1" w:rsidP="00893886">
      <w:pPr>
        <w:rPr>
          <w:rFonts w:ascii="Calibri" w:hAnsi="Calibri"/>
          <w:sz w:val="24"/>
          <w:szCs w:val="24"/>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Pr="00347720" w:rsidRDefault="001572C1" w:rsidP="003E0CA3">
      <w:pPr>
        <w:rPr>
          <w:rFonts w:ascii="Calibri" w:hAnsi="Calibri"/>
          <w:lang w:val="en-US"/>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lang w:val="en-GB" w:eastAsia="en-GB"/>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lang w:val="en-GB" w:eastAsia="en-GB"/>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lang w:val="en-GB" w:eastAsia="en-GB"/>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lang w:val="en-GB" w:eastAsia="en-GB"/>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lang w:val="en-GB" w:eastAsia="en-GB"/>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EE95FE0"/>
    <w:multiLevelType w:val="multilevel"/>
    <w:tmpl w:val="DA6E2FD0"/>
    <w:styleLink w:val="ImportedStyle9"/>
    <w:lvl w:ilvl="0">
      <w:start w:val="1"/>
      <w:numFmt w:val="bullet"/>
      <w:pStyle w:val="ImportedStyle9"/>
      <w:lvlText w:val="▪"/>
      <w:lvlJc w:val="left"/>
      <w:pPr>
        <w:ind w:left="14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1">
      <w:start w:val="1"/>
      <w:numFmt w:val="bullet"/>
      <w:lvlText w:val="o"/>
      <w:lvlJc w:val="left"/>
      <w:pPr>
        <w:ind w:left="2148" w:hanging="360"/>
      </w:pPr>
      <w:rPr>
        <w:rFonts w:ascii="Wingdings" w:eastAsia="Wingdings" w:hAnsi="Wingdings" w:cs="Wingdings"/>
        <w:b w:val="0"/>
        <w:bCs w:val="0"/>
        <w:i w:val="0"/>
        <w:iCs w:val="0"/>
        <w:caps w:val="0"/>
        <w:smallCaps w:val="0"/>
        <w:strike w:val="0"/>
        <w:spacing w:val="0"/>
        <w:position w:val="0"/>
        <w:highlight w:val="none"/>
        <w:vertAlign w:val="baseline"/>
      </w:rPr>
    </w:lvl>
    <w:lvl w:ilvl="2">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786"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4">
      <w:start w:val="1"/>
      <w:numFmt w:val="bullet"/>
      <w:lvlText w:val="o"/>
      <w:lvlJc w:val="left"/>
      <w:pPr>
        <w:ind w:left="4308" w:hanging="360"/>
      </w:pPr>
      <w:rPr>
        <w:rFonts w:ascii="Wingdings" w:eastAsia="Wingdings" w:hAnsi="Wingdings" w:cs="Wingdings"/>
        <w:b w:val="0"/>
        <w:bCs w:val="0"/>
        <w:i w:val="0"/>
        <w:iCs w:val="0"/>
        <w:caps w:val="0"/>
        <w:smallCaps w:val="0"/>
        <w:strike w:val="0"/>
        <w:spacing w:val="0"/>
        <w:position w:val="0"/>
        <w:highlight w:val="none"/>
        <w:vertAlign w:val="baseline"/>
      </w:rPr>
    </w:lvl>
    <w:lvl w:ilvl="5">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74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7">
      <w:start w:val="1"/>
      <w:numFmt w:val="bullet"/>
      <w:lvlText w:val="o"/>
      <w:lvlJc w:val="left"/>
      <w:pPr>
        <w:ind w:left="6468" w:hanging="360"/>
      </w:pPr>
      <w:rPr>
        <w:rFonts w:ascii="Wingdings" w:eastAsia="Wingdings" w:hAnsi="Wingdings" w:cs="Wingdings"/>
        <w:b w:val="0"/>
        <w:bCs w:val="0"/>
        <w:i w:val="0"/>
        <w:iCs w:val="0"/>
        <w:caps w:val="0"/>
        <w:smallCaps w:val="0"/>
        <w:strike w:val="0"/>
        <w:spacing w:val="0"/>
        <w:position w:val="0"/>
        <w:highlight w:val="none"/>
        <w:vertAlign w:val="baseline"/>
      </w:rPr>
    </w:lvl>
    <w:lvl w:ilvl="8">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41F1C40"/>
    <w:multiLevelType w:val="multilevel"/>
    <w:tmpl w:val="EA3ECC2C"/>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081"/>
        </w:tabs>
        <w:ind w:left="1081" w:hanging="360"/>
      </w:pPr>
      <w:rPr>
        <w:rFonts w:ascii="Courier New" w:hAnsi="Courier New" w:hint="default"/>
        <w:sz w:val="20"/>
      </w:rPr>
    </w:lvl>
    <w:lvl w:ilvl="2" w:tentative="1">
      <w:start w:val="1"/>
      <w:numFmt w:val="bullet"/>
      <w:lvlText w:val=""/>
      <w:lvlJc w:val="left"/>
      <w:pPr>
        <w:tabs>
          <w:tab w:val="num" w:pos="1801"/>
        </w:tabs>
        <w:ind w:left="1801" w:hanging="360"/>
      </w:pPr>
      <w:rPr>
        <w:rFonts w:ascii="Wingdings" w:hAnsi="Wingdings" w:hint="default"/>
        <w:sz w:val="20"/>
      </w:rPr>
    </w:lvl>
    <w:lvl w:ilvl="3" w:tentative="1">
      <w:start w:val="1"/>
      <w:numFmt w:val="bullet"/>
      <w:lvlText w:val=""/>
      <w:lvlJc w:val="left"/>
      <w:pPr>
        <w:tabs>
          <w:tab w:val="num" w:pos="2521"/>
        </w:tabs>
        <w:ind w:left="2521" w:hanging="360"/>
      </w:pPr>
      <w:rPr>
        <w:rFonts w:ascii="Wingdings" w:hAnsi="Wingdings" w:hint="default"/>
        <w:sz w:val="20"/>
      </w:rPr>
    </w:lvl>
    <w:lvl w:ilvl="4" w:tentative="1">
      <w:start w:val="1"/>
      <w:numFmt w:val="bullet"/>
      <w:lvlText w:val=""/>
      <w:lvlJc w:val="left"/>
      <w:pPr>
        <w:tabs>
          <w:tab w:val="num" w:pos="3241"/>
        </w:tabs>
        <w:ind w:left="3241" w:hanging="360"/>
      </w:pPr>
      <w:rPr>
        <w:rFonts w:ascii="Wingdings" w:hAnsi="Wingdings" w:hint="default"/>
        <w:sz w:val="20"/>
      </w:rPr>
    </w:lvl>
    <w:lvl w:ilvl="5" w:tentative="1">
      <w:start w:val="1"/>
      <w:numFmt w:val="bullet"/>
      <w:lvlText w:val=""/>
      <w:lvlJc w:val="left"/>
      <w:pPr>
        <w:tabs>
          <w:tab w:val="num" w:pos="3961"/>
        </w:tabs>
        <w:ind w:left="3961" w:hanging="360"/>
      </w:pPr>
      <w:rPr>
        <w:rFonts w:ascii="Wingdings" w:hAnsi="Wingdings" w:hint="default"/>
        <w:sz w:val="20"/>
      </w:rPr>
    </w:lvl>
    <w:lvl w:ilvl="6" w:tentative="1">
      <w:start w:val="1"/>
      <w:numFmt w:val="bullet"/>
      <w:lvlText w:val=""/>
      <w:lvlJc w:val="left"/>
      <w:pPr>
        <w:tabs>
          <w:tab w:val="num" w:pos="4681"/>
        </w:tabs>
        <w:ind w:left="4681" w:hanging="360"/>
      </w:pPr>
      <w:rPr>
        <w:rFonts w:ascii="Wingdings" w:hAnsi="Wingdings" w:hint="default"/>
        <w:sz w:val="20"/>
      </w:rPr>
    </w:lvl>
    <w:lvl w:ilvl="7" w:tentative="1">
      <w:start w:val="1"/>
      <w:numFmt w:val="bullet"/>
      <w:lvlText w:val=""/>
      <w:lvlJc w:val="left"/>
      <w:pPr>
        <w:tabs>
          <w:tab w:val="num" w:pos="5401"/>
        </w:tabs>
        <w:ind w:left="5401" w:hanging="360"/>
      </w:pPr>
      <w:rPr>
        <w:rFonts w:ascii="Wingdings" w:hAnsi="Wingdings" w:hint="default"/>
        <w:sz w:val="20"/>
      </w:rPr>
    </w:lvl>
    <w:lvl w:ilvl="8" w:tentative="1">
      <w:start w:val="1"/>
      <w:numFmt w:val="bullet"/>
      <w:lvlText w:val=""/>
      <w:lvlJc w:val="left"/>
      <w:pPr>
        <w:tabs>
          <w:tab w:val="num" w:pos="6121"/>
        </w:tabs>
        <w:ind w:left="6121" w:hanging="360"/>
      </w:pPr>
      <w:rPr>
        <w:rFonts w:ascii="Wingdings" w:hAnsi="Wingdings" w:hint="default"/>
        <w:sz w:val="20"/>
      </w:rPr>
    </w:lvl>
  </w:abstractNum>
  <w:abstractNum w:abstractNumId="37"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354FCC"/>
    <w:multiLevelType w:val="multilevel"/>
    <w:tmpl w:val="DA6E2FD0"/>
    <w:numStyleLink w:val="ImportedStyle9"/>
  </w:abstractNum>
  <w:num w:numId="1" w16cid:durableId="2113890589">
    <w:abstractNumId w:val="0"/>
  </w:num>
  <w:num w:numId="2" w16cid:durableId="82264140">
    <w:abstractNumId w:val="7"/>
  </w:num>
  <w:num w:numId="3" w16cid:durableId="473958265">
    <w:abstractNumId w:val="26"/>
  </w:num>
  <w:num w:numId="4" w16cid:durableId="1094403292">
    <w:abstractNumId w:val="6"/>
  </w:num>
  <w:num w:numId="5" w16cid:durableId="188221499">
    <w:abstractNumId w:val="22"/>
  </w:num>
  <w:num w:numId="6" w16cid:durableId="196703666">
    <w:abstractNumId w:val="12"/>
  </w:num>
  <w:num w:numId="7" w16cid:durableId="642464744">
    <w:abstractNumId w:val="18"/>
  </w:num>
  <w:num w:numId="8" w16cid:durableId="91513105">
    <w:abstractNumId w:val="20"/>
  </w:num>
  <w:num w:numId="9" w16cid:durableId="2000696598">
    <w:abstractNumId w:val="29"/>
  </w:num>
  <w:num w:numId="10" w16cid:durableId="800268306">
    <w:abstractNumId w:val="11"/>
  </w:num>
  <w:num w:numId="11" w16cid:durableId="276832833">
    <w:abstractNumId w:val="32"/>
  </w:num>
  <w:num w:numId="12" w16cid:durableId="1598560878">
    <w:abstractNumId w:val="23"/>
  </w:num>
  <w:num w:numId="13" w16cid:durableId="1263296461">
    <w:abstractNumId w:val="9"/>
  </w:num>
  <w:num w:numId="14" w16cid:durableId="316959803">
    <w:abstractNumId w:val="27"/>
  </w:num>
  <w:num w:numId="15" w16cid:durableId="1070350835">
    <w:abstractNumId w:val="25"/>
  </w:num>
  <w:num w:numId="16" w16cid:durableId="1737824451">
    <w:abstractNumId w:val="13"/>
  </w:num>
  <w:num w:numId="17" w16cid:durableId="818881372">
    <w:abstractNumId w:val="8"/>
  </w:num>
  <w:num w:numId="18" w16cid:durableId="527185262">
    <w:abstractNumId w:val="21"/>
  </w:num>
  <w:num w:numId="19" w16cid:durableId="1957179291">
    <w:abstractNumId w:val="19"/>
  </w:num>
  <w:num w:numId="20" w16cid:durableId="2144761742">
    <w:abstractNumId w:val="34"/>
  </w:num>
  <w:num w:numId="21" w16cid:durableId="1831098830">
    <w:abstractNumId w:val="30"/>
  </w:num>
  <w:num w:numId="22" w16cid:durableId="183833068">
    <w:abstractNumId w:val="14"/>
  </w:num>
  <w:num w:numId="23" w16cid:durableId="884295489">
    <w:abstractNumId w:val="30"/>
  </w:num>
  <w:num w:numId="24" w16cid:durableId="609630266">
    <w:abstractNumId w:val="15"/>
  </w:num>
  <w:num w:numId="25" w16cid:durableId="454375978">
    <w:abstractNumId w:val="4"/>
  </w:num>
  <w:num w:numId="26" w16cid:durableId="1922565635">
    <w:abstractNumId w:val="5"/>
  </w:num>
  <w:num w:numId="27" w16cid:durableId="1992513153">
    <w:abstractNumId w:val="37"/>
  </w:num>
  <w:num w:numId="28" w16cid:durableId="658654784">
    <w:abstractNumId w:val="24"/>
  </w:num>
  <w:num w:numId="29" w16cid:durableId="30349126">
    <w:abstractNumId w:val="35"/>
  </w:num>
  <w:num w:numId="30" w16cid:durableId="1336613493">
    <w:abstractNumId w:val="28"/>
  </w:num>
  <w:num w:numId="31" w16cid:durableId="199171245">
    <w:abstractNumId w:val="2"/>
  </w:num>
  <w:num w:numId="32" w16cid:durableId="774254051">
    <w:abstractNumId w:val="17"/>
  </w:num>
  <w:num w:numId="33" w16cid:durableId="1685283148">
    <w:abstractNumId w:val="33"/>
  </w:num>
  <w:num w:numId="34" w16cid:durableId="609316378">
    <w:abstractNumId w:val="10"/>
  </w:num>
  <w:num w:numId="35" w16cid:durableId="1384212496">
    <w:abstractNumId w:val="16"/>
  </w:num>
  <w:num w:numId="36" w16cid:durableId="756487084">
    <w:abstractNumId w:val="3"/>
  </w:num>
  <w:num w:numId="37" w16cid:durableId="873225042">
    <w:abstractNumId w:val="31"/>
  </w:num>
  <w:num w:numId="38" w16cid:durableId="262109696">
    <w:abstractNumId w:val="38"/>
  </w:num>
  <w:num w:numId="39" w16cid:durableId="314264253">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milo Brinez">
    <w15:presenceInfo w15:providerId="Windows Live" w15:userId="2218cb05782eb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688F"/>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37A0"/>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1B80"/>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720"/>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9548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472AC"/>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E75A4"/>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22A"/>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B88"/>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3B32"/>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5"/>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Mencinsinresolver1">
    <w:name w:val="Mención sin resolver1"/>
    <w:basedOn w:val="Fuentedeprrafopredeter"/>
    <w:uiPriority w:val="99"/>
    <w:semiHidden/>
    <w:unhideWhenUsed/>
    <w:rsid w:val="002B1B80"/>
    <w:rPr>
      <w:color w:val="605E5C"/>
      <w:shd w:val="clear" w:color="auto" w:fill="E1DFDD"/>
    </w:rPr>
  </w:style>
  <w:style w:type="table" w:customStyle="1" w:styleId="TableNormal1">
    <w:name w:val="Table Normal1"/>
    <w:rsid w:val="002B1B80"/>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lang w:val="es-CO" w:eastAsia="es-CO"/>
    </w:rPr>
    <w:tblPr>
      <w:tblInd w:w="0" w:type="dxa"/>
      <w:tblCellMar>
        <w:top w:w="0" w:type="dxa"/>
        <w:left w:w="0" w:type="dxa"/>
        <w:bottom w:w="0" w:type="dxa"/>
        <w:right w:w="0" w:type="dxa"/>
      </w:tblCellMar>
    </w:tblPr>
  </w:style>
  <w:style w:type="character" w:customStyle="1" w:styleId="Hyperlink2">
    <w:name w:val="Hyperlink.2"/>
    <w:basedOn w:val="Fuentedeprrafopredeter"/>
    <w:rsid w:val="00ED5B88"/>
    <w:rPr>
      <w:lang w:val="en-US"/>
    </w:rPr>
  </w:style>
  <w:style w:type="numbering" w:customStyle="1" w:styleId="ImportedStyle9">
    <w:name w:val="Imported Style 9"/>
    <w:rsid w:val="00ED5B88"/>
    <w:pPr>
      <w:numPr>
        <w:numId w:val="37"/>
      </w:numPr>
    </w:pPr>
  </w:style>
  <w:style w:type="paragraph" w:customStyle="1" w:styleId="Body">
    <w:name w:val="Body"/>
    <w:rsid w:val="00ED5B88"/>
    <w:pPr>
      <w:pBdr>
        <w:top w:val="none" w:sz="4" w:space="0" w:color="000000"/>
        <w:left w:val="none" w:sz="4" w:space="0" w:color="000000"/>
        <w:bottom w:val="none" w:sz="4" w:space="0" w:color="000000"/>
        <w:right w:val="none" w:sz="4" w:space="0" w:color="000000"/>
        <w:between w:val="none" w:sz="4" w:space="0" w:color="000000"/>
      </w:pBdr>
      <w:spacing w:line="300" w:lineRule="atLeast"/>
    </w:pPr>
    <w:rPr>
      <w:rFonts w:ascii="Arial" w:eastAsia="Arial" w:hAnsi="Arial" w:cs="Arial"/>
      <w:color w:val="000000"/>
      <w:lang w:val="es-CO" w:eastAsia="es-CO"/>
      <w14:textOutline w14:w="0" w14:cap="flat" w14:cmpd="sng" w14:algn="ctr">
        <w14:noFill/>
        <w14:prstDash w14:val="solid"/>
        <w14:bevel/>
      </w14:textOutline>
    </w:rPr>
  </w:style>
  <w:style w:type="character" w:customStyle="1" w:styleId="Link">
    <w:name w:val="Link"/>
    <w:rsid w:val="00ED5B88"/>
    <w:rPr>
      <w:color w:val="0000FF"/>
      <w:u w:val="single"/>
    </w:rPr>
  </w:style>
  <w:style w:type="character" w:customStyle="1" w:styleId="None">
    <w:name w:val="None"/>
    <w:rsid w:val="00ED5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mailto:informatique.libertes@expertisefrance.fr" TargetMode="External"/><Relationship Id="rId21" Type="http://schemas.openxmlformats.org/officeDocument/2006/relationships/hyperlink" Target="mailto:Mariana.mojica@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www.expertisefrance.fr"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euro_es"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www.expertisefrance.fr/documents/20182/426622/Expertise+France+%E2%80%93+Code+of+conduct/82cf6060-4768-4b25-8817-ccba1d86e568" TargetMode="External"/><Relationship Id="rId32" Type="http://schemas.openxmlformats.org/officeDocument/2006/relationships/hyperlink" Target="https://www.worldbank.org/en/projects-operations/procurement/debarred-firms"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hyperlink" Target="https://www.un.org/securitycouncil/content/un-sc-consolidated-list" TargetMode="External"/><Relationship Id="rId36"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mailto:pauline.stephan@expertisefrance.fr" TargetMode="External"/><Relationship Id="rId27" Type="http://schemas.openxmlformats.org/officeDocument/2006/relationships/hyperlink" Target="https://www.sanctionsmap.eu" TargetMode="External"/><Relationship Id="rId30" Type="http://schemas.openxmlformats.org/officeDocument/2006/relationships/hyperlink" Target="https://gels-avoirs.dgtresor.gouv.fr/List" TargetMode="External"/><Relationship Id="rId35" Type="http://schemas.openxmlformats.org/officeDocument/2006/relationships/footer" Target="footer3.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FF1DE-C734-43A9-8F7D-90F4C6DF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22</Pages>
  <Words>6381</Words>
  <Characters>40723</Characters>
  <Application>Microsoft Office Word</Application>
  <DocSecurity>0</DocSecurity>
  <Lines>339</Lines>
  <Paragraphs>94</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47010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Camilo Brinez</cp:lastModifiedBy>
  <cp:revision>4</cp:revision>
  <cp:lastPrinted>2014-11-19T14:39:00Z</cp:lastPrinted>
  <dcterms:created xsi:type="dcterms:W3CDTF">2026-08-12T20:45:00Z</dcterms:created>
  <dcterms:modified xsi:type="dcterms:W3CDTF">2026-08-14T20:46:00Z</dcterms:modified>
</cp:coreProperties>
</file>